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70" w:rsidRPr="00835448" w:rsidRDefault="000D7470" w:rsidP="00835448">
      <w:pPr>
        <w:pStyle w:val="Default"/>
        <w:jc w:val="center"/>
        <w:rPr>
          <w:rFonts w:asciiTheme="minorHAnsi" w:hAnsiTheme="minorHAnsi" w:cstheme="minorHAnsi"/>
          <w:b/>
          <w:bCs/>
          <w:sz w:val="32"/>
          <w:szCs w:val="32"/>
        </w:rPr>
      </w:pPr>
      <w:r w:rsidRPr="00835448">
        <w:rPr>
          <w:rFonts w:asciiTheme="minorHAnsi" w:hAnsiTheme="minorHAnsi" w:cstheme="minorHAnsi"/>
          <w:b/>
          <w:bCs/>
          <w:sz w:val="32"/>
          <w:szCs w:val="32"/>
        </w:rPr>
        <w:t>Rijgeschiktheid: info voor huisartsen</w:t>
      </w:r>
    </w:p>
    <w:p w:rsidR="000D7470" w:rsidRPr="000D7470" w:rsidRDefault="000D7470" w:rsidP="000D7470">
      <w:pPr>
        <w:pStyle w:val="Default"/>
        <w:rPr>
          <w:rFonts w:asciiTheme="minorHAnsi" w:hAnsiTheme="minorHAnsi" w:cstheme="minorHAnsi"/>
          <w:sz w:val="22"/>
          <w:szCs w:val="22"/>
        </w:rPr>
      </w:pPr>
    </w:p>
    <w:p w:rsidR="000D7470" w:rsidRPr="000D7470" w:rsidRDefault="000D7470" w:rsidP="000D7470">
      <w:pPr>
        <w:pStyle w:val="Default"/>
        <w:rPr>
          <w:rFonts w:asciiTheme="minorHAnsi" w:hAnsiTheme="minorHAnsi" w:cstheme="minorHAnsi"/>
          <w:i/>
          <w:iCs/>
          <w:sz w:val="22"/>
          <w:szCs w:val="22"/>
        </w:rPr>
      </w:pPr>
      <w:r w:rsidRPr="000D7470">
        <w:rPr>
          <w:rFonts w:asciiTheme="minorHAnsi" w:hAnsiTheme="minorHAnsi" w:cstheme="minorHAnsi"/>
          <w:i/>
          <w:iCs/>
          <w:sz w:val="22"/>
          <w:szCs w:val="22"/>
        </w:rPr>
        <w:t xml:space="preserve">Ben ik als arts aansprakelijk als mijn diabetespatiënt geen aangepast rijbewijs heeft? </w:t>
      </w:r>
      <w:r w:rsidRPr="000D7470">
        <w:rPr>
          <w:rFonts w:asciiTheme="minorHAnsi" w:hAnsiTheme="minorHAnsi" w:cstheme="minorHAnsi"/>
          <w:i/>
          <w:iCs/>
          <w:sz w:val="22"/>
          <w:szCs w:val="22"/>
        </w:rPr>
        <w:br/>
      </w:r>
      <w:r w:rsidRPr="000D7470">
        <w:rPr>
          <w:rFonts w:asciiTheme="minorHAnsi" w:hAnsiTheme="minorHAnsi" w:cstheme="minorHAnsi"/>
          <w:i/>
          <w:iCs/>
          <w:sz w:val="22"/>
          <w:szCs w:val="22"/>
        </w:rPr>
        <w:t xml:space="preserve">Wanneer mag ik zelf een attest voor rijgeschiktheid uitschrijven? Met dit document proberen we beknopt de belangrijkste zaken mee te geven. </w:t>
      </w:r>
    </w:p>
    <w:p w:rsidR="000D7470" w:rsidRPr="000D7470" w:rsidRDefault="000D7470" w:rsidP="000D7470">
      <w:pPr>
        <w:pStyle w:val="Default"/>
        <w:rPr>
          <w:rFonts w:asciiTheme="minorHAnsi" w:hAnsiTheme="minorHAnsi" w:cstheme="minorHAnsi"/>
          <w:sz w:val="22"/>
          <w:szCs w:val="22"/>
        </w:rPr>
      </w:pPr>
    </w:p>
    <w:p w:rsidR="000D7470" w:rsidRPr="000D7470" w:rsidRDefault="000D7470" w:rsidP="000D7470">
      <w:pPr>
        <w:pStyle w:val="Default"/>
        <w:numPr>
          <w:ilvl w:val="0"/>
          <w:numId w:val="1"/>
        </w:numPr>
        <w:rPr>
          <w:rFonts w:asciiTheme="minorHAnsi" w:hAnsiTheme="minorHAnsi" w:cstheme="minorHAnsi"/>
          <w:b/>
          <w:bCs/>
          <w:sz w:val="22"/>
          <w:szCs w:val="22"/>
        </w:rPr>
      </w:pPr>
      <w:r w:rsidRPr="000D7470">
        <w:rPr>
          <w:rFonts w:asciiTheme="minorHAnsi" w:hAnsiTheme="minorHAnsi" w:cstheme="minorHAnsi"/>
          <w:b/>
          <w:bCs/>
          <w:sz w:val="22"/>
          <w:szCs w:val="22"/>
        </w:rPr>
        <w:t xml:space="preserve">Wie bepaalt de rijgeschiktheid? </w:t>
      </w:r>
    </w:p>
    <w:p w:rsidR="000D7470" w:rsidRPr="000D7470" w:rsidRDefault="000D7470" w:rsidP="000D7470">
      <w:pPr>
        <w:pStyle w:val="Default"/>
        <w:ind w:left="720"/>
        <w:rPr>
          <w:rFonts w:asciiTheme="minorHAnsi" w:hAnsiTheme="minorHAnsi" w:cstheme="minorHAnsi"/>
          <w:sz w:val="22"/>
          <w:szCs w:val="22"/>
        </w:rPr>
      </w:pPr>
    </w:p>
    <w:p w:rsidR="000D7470" w:rsidRDefault="000D7470" w:rsidP="000D7470">
      <w:pPr>
        <w:pStyle w:val="Default"/>
        <w:rPr>
          <w:rFonts w:asciiTheme="minorHAnsi" w:hAnsiTheme="minorHAnsi" w:cstheme="minorHAnsi"/>
          <w:sz w:val="22"/>
          <w:szCs w:val="22"/>
        </w:rPr>
      </w:pPr>
      <w:r w:rsidRPr="000D7470">
        <w:rPr>
          <w:rFonts w:asciiTheme="minorHAnsi" w:hAnsiTheme="minorHAnsi" w:cstheme="minorHAnsi"/>
          <w:sz w:val="22"/>
          <w:szCs w:val="22"/>
        </w:rPr>
        <w:t xml:space="preserve">Wie de rijgeschiktheid van een patiënt bepaalt, is </w:t>
      </w:r>
      <w:r w:rsidRPr="000D7470">
        <w:rPr>
          <w:rFonts w:asciiTheme="minorHAnsi" w:hAnsiTheme="minorHAnsi" w:cstheme="minorHAnsi"/>
          <w:b/>
          <w:bCs/>
          <w:sz w:val="22"/>
          <w:szCs w:val="22"/>
        </w:rPr>
        <w:t>afhankelijk van de pathologie</w:t>
      </w:r>
      <w:r w:rsidRPr="000D7470">
        <w:rPr>
          <w:rFonts w:asciiTheme="minorHAnsi" w:hAnsiTheme="minorHAnsi" w:cstheme="minorHAnsi"/>
          <w:sz w:val="22"/>
          <w:szCs w:val="22"/>
        </w:rPr>
        <w:t xml:space="preserve">. In sommige gevallen kan enkel het </w:t>
      </w:r>
      <w:hyperlink r:id="rId5" w:history="1">
        <w:r w:rsidRPr="00835448">
          <w:rPr>
            <w:rStyle w:val="Hyperlink"/>
            <w:rFonts w:asciiTheme="minorHAnsi" w:hAnsiTheme="minorHAnsi" w:cstheme="minorHAnsi"/>
            <w:sz w:val="22"/>
            <w:szCs w:val="22"/>
          </w:rPr>
          <w:t>CARA</w:t>
        </w:r>
      </w:hyperlink>
      <w:r w:rsidRPr="000D7470">
        <w:rPr>
          <w:rFonts w:asciiTheme="minorHAnsi" w:hAnsiTheme="minorHAnsi" w:cstheme="minorHAnsi"/>
          <w:sz w:val="22"/>
          <w:szCs w:val="22"/>
        </w:rPr>
        <w:t xml:space="preserve"> de rijgeschiktheid van een patiënt bepalen, in andere gevallen kan dit door een huisarts gebeuren dan wel door bepaalde specialisten. </w:t>
      </w:r>
      <w:r w:rsidR="00835448">
        <w:rPr>
          <w:rFonts w:asciiTheme="minorHAnsi" w:hAnsiTheme="minorHAnsi" w:cstheme="minorHAnsi"/>
          <w:sz w:val="22"/>
          <w:szCs w:val="22"/>
        </w:rPr>
        <w:t xml:space="preserve">Lees meer in het dossier medische rijgeschiktheid. </w:t>
      </w:r>
    </w:p>
    <w:p w:rsidR="00835448" w:rsidRPr="000D7470" w:rsidRDefault="00835448" w:rsidP="000D7470">
      <w:pPr>
        <w:pStyle w:val="Default"/>
        <w:rPr>
          <w:rFonts w:asciiTheme="minorHAnsi" w:hAnsiTheme="minorHAnsi" w:cstheme="minorHAnsi"/>
          <w:sz w:val="22"/>
          <w:szCs w:val="22"/>
        </w:rPr>
      </w:pPr>
    </w:p>
    <w:p w:rsidR="000D7470" w:rsidRPr="000D7470" w:rsidRDefault="000D7470" w:rsidP="000D7470">
      <w:pPr>
        <w:pStyle w:val="Default"/>
        <w:rPr>
          <w:rFonts w:asciiTheme="minorHAnsi" w:hAnsiTheme="minorHAnsi" w:cstheme="minorHAnsi"/>
          <w:sz w:val="22"/>
          <w:szCs w:val="22"/>
        </w:rPr>
      </w:pPr>
      <w:r w:rsidRPr="000D7470">
        <w:rPr>
          <w:rFonts w:asciiTheme="minorHAnsi" w:hAnsiTheme="minorHAnsi" w:cstheme="minorHAnsi"/>
          <w:sz w:val="22"/>
          <w:szCs w:val="22"/>
        </w:rPr>
        <w:t xml:space="preserve">In het specifieke geval van </w:t>
      </w:r>
      <w:r w:rsidRPr="000D7470">
        <w:rPr>
          <w:rFonts w:asciiTheme="minorHAnsi" w:hAnsiTheme="minorHAnsi" w:cstheme="minorHAnsi"/>
          <w:b/>
          <w:bCs/>
          <w:sz w:val="22"/>
          <w:szCs w:val="22"/>
        </w:rPr>
        <w:t xml:space="preserve">Diabetes Mellitus </w:t>
      </w:r>
      <w:r w:rsidRPr="000D7470">
        <w:rPr>
          <w:rFonts w:asciiTheme="minorHAnsi" w:hAnsiTheme="minorHAnsi" w:cstheme="minorHAnsi"/>
          <w:sz w:val="22"/>
          <w:szCs w:val="22"/>
        </w:rPr>
        <w:t xml:space="preserve">is het in de overgrote meerderheid van de gevallen de </w:t>
      </w:r>
      <w:r w:rsidRPr="000D7470">
        <w:rPr>
          <w:rFonts w:asciiTheme="minorHAnsi" w:hAnsiTheme="minorHAnsi" w:cstheme="minorHAnsi"/>
          <w:b/>
          <w:bCs/>
          <w:sz w:val="22"/>
          <w:szCs w:val="22"/>
        </w:rPr>
        <w:t xml:space="preserve">huisarts </w:t>
      </w:r>
      <w:r w:rsidRPr="000D7470">
        <w:rPr>
          <w:rFonts w:asciiTheme="minorHAnsi" w:hAnsiTheme="minorHAnsi" w:cstheme="minorHAnsi"/>
          <w:sz w:val="22"/>
          <w:szCs w:val="22"/>
        </w:rPr>
        <w:t xml:space="preserve">die de eindbeslissing neemt (enkel bij &gt;3 insuline-inspuitingen per dag, insulinepomp of ernstige </w:t>
      </w:r>
      <w:proofErr w:type="spellStart"/>
      <w:r w:rsidRPr="000D7470">
        <w:rPr>
          <w:rFonts w:asciiTheme="minorHAnsi" w:hAnsiTheme="minorHAnsi" w:cstheme="minorHAnsi"/>
          <w:sz w:val="22"/>
          <w:szCs w:val="22"/>
        </w:rPr>
        <w:t>hypoglycemie</w:t>
      </w:r>
      <w:proofErr w:type="spellEnd"/>
      <w:r w:rsidRPr="000D7470">
        <w:rPr>
          <w:rFonts w:asciiTheme="minorHAnsi" w:hAnsiTheme="minorHAnsi" w:cstheme="minorHAnsi"/>
          <w:sz w:val="22"/>
          <w:szCs w:val="22"/>
        </w:rPr>
        <w:t xml:space="preserve"> in het verleden moet een specialist worden geraadpleegd). </w:t>
      </w:r>
    </w:p>
    <w:p w:rsidR="000D7470" w:rsidRDefault="000D7470" w:rsidP="000D7470">
      <w:pPr>
        <w:pStyle w:val="Default"/>
        <w:rPr>
          <w:rFonts w:asciiTheme="minorHAnsi" w:hAnsiTheme="minorHAnsi" w:cstheme="minorHAnsi"/>
          <w:sz w:val="22"/>
          <w:szCs w:val="22"/>
        </w:rPr>
      </w:pPr>
    </w:p>
    <w:p w:rsidR="00835448" w:rsidRPr="000D7470" w:rsidRDefault="00835448" w:rsidP="000D7470">
      <w:pPr>
        <w:pStyle w:val="Default"/>
        <w:rPr>
          <w:rFonts w:asciiTheme="minorHAnsi" w:hAnsiTheme="minorHAnsi" w:cstheme="minorHAnsi"/>
          <w:sz w:val="22"/>
          <w:szCs w:val="22"/>
        </w:rPr>
      </w:pPr>
    </w:p>
    <w:p w:rsidR="000D7470" w:rsidRDefault="000D7470" w:rsidP="000D7470">
      <w:pPr>
        <w:pStyle w:val="Default"/>
        <w:numPr>
          <w:ilvl w:val="0"/>
          <w:numId w:val="1"/>
        </w:numPr>
        <w:rPr>
          <w:rFonts w:asciiTheme="minorHAnsi" w:hAnsiTheme="minorHAnsi" w:cstheme="minorHAnsi"/>
          <w:b/>
          <w:bCs/>
          <w:sz w:val="22"/>
          <w:szCs w:val="22"/>
        </w:rPr>
      </w:pPr>
      <w:r w:rsidRPr="000D7470">
        <w:rPr>
          <w:rFonts w:asciiTheme="minorHAnsi" w:hAnsiTheme="minorHAnsi" w:cstheme="minorHAnsi"/>
          <w:b/>
          <w:bCs/>
          <w:sz w:val="22"/>
          <w:szCs w:val="22"/>
        </w:rPr>
        <w:t xml:space="preserve">Verplichtingen als huisarts </w:t>
      </w:r>
    </w:p>
    <w:p w:rsidR="00835448" w:rsidRDefault="00835448" w:rsidP="00835448">
      <w:pPr>
        <w:pStyle w:val="Default"/>
        <w:ind w:left="720"/>
        <w:rPr>
          <w:rFonts w:asciiTheme="minorHAnsi" w:hAnsiTheme="minorHAnsi" w:cstheme="minorHAnsi"/>
          <w:b/>
          <w:bCs/>
          <w:sz w:val="22"/>
          <w:szCs w:val="22"/>
        </w:rPr>
      </w:pPr>
    </w:p>
    <w:p w:rsidR="000D7470" w:rsidRPr="000D7470" w:rsidRDefault="000D7470" w:rsidP="00835448">
      <w:pPr>
        <w:pStyle w:val="Default"/>
        <w:numPr>
          <w:ilvl w:val="0"/>
          <w:numId w:val="2"/>
        </w:numPr>
        <w:spacing w:after="31"/>
        <w:ind w:left="426" w:hanging="284"/>
        <w:rPr>
          <w:rFonts w:asciiTheme="minorHAnsi" w:hAnsiTheme="minorHAnsi" w:cstheme="minorHAnsi"/>
          <w:sz w:val="22"/>
          <w:szCs w:val="22"/>
        </w:rPr>
      </w:pPr>
      <w:r w:rsidRPr="000D7470">
        <w:rPr>
          <w:rFonts w:asciiTheme="minorHAnsi" w:hAnsiTheme="minorHAnsi" w:cstheme="minorHAnsi"/>
          <w:sz w:val="22"/>
          <w:szCs w:val="22"/>
        </w:rPr>
        <w:t xml:space="preserve">De arts heeft de verplichting de </w:t>
      </w:r>
      <w:r w:rsidRPr="000D7470">
        <w:rPr>
          <w:rFonts w:asciiTheme="minorHAnsi" w:hAnsiTheme="minorHAnsi" w:cstheme="minorHAnsi"/>
          <w:b/>
          <w:bCs/>
          <w:sz w:val="22"/>
          <w:szCs w:val="22"/>
        </w:rPr>
        <w:t xml:space="preserve">patiënt in te lichten </w:t>
      </w:r>
      <w:r w:rsidRPr="000D7470">
        <w:rPr>
          <w:rFonts w:asciiTheme="minorHAnsi" w:hAnsiTheme="minorHAnsi" w:cstheme="minorHAnsi"/>
          <w:sz w:val="22"/>
          <w:szCs w:val="22"/>
        </w:rPr>
        <w:t xml:space="preserve">over de gezondheidstoestand, alsook de vermoedelijke evolutie hiervan. Een arts die zijn/haar patiënt niet inlicht over de medische rijgeschiktheid, doet afbreuk aan dit </w:t>
      </w:r>
      <w:proofErr w:type="spellStart"/>
      <w:r w:rsidRPr="000D7470">
        <w:rPr>
          <w:rFonts w:asciiTheme="minorHAnsi" w:hAnsiTheme="minorHAnsi" w:cstheme="minorHAnsi"/>
          <w:sz w:val="22"/>
          <w:szCs w:val="22"/>
        </w:rPr>
        <w:t>patiëntenrecht</w:t>
      </w:r>
      <w:proofErr w:type="spellEnd"/>
      <w:r w:rsidRPr="000D7470">
        <w:rPr>
          <w:rFonts w:asciiTheme="minorHAnsi" w:hAnsiTheme="minorHAnsi" w:cstheme="minorHAnsi"/>
          <w:sz w:val="22"/>
          <w:szCs w:val="22"/>
        </w:rPr>
        <w:t xml:space="preserve">. </w:t>
      </w:r>
    </w:p>
    <w:p w:rsidR="000D7470" w:rsidRPr="000D7470" w:rsidRDefault="000D7470" w:rsidP="00835448">
      <w:pPr>
        <w:pStyle w:val="Default"/>
        <w:numPr>
          <w:ilvl w:val="0"/>
          <w:numId w:val="2"/>
        </w:numPr>
        <w:spacing w:after="31"/>
        <w:ind w:left="426" w:hanging="284"/>
        <w:rPr>
          <w:rFonts w:asciiTheme="minorHAnsi" w:hAnsiTheme="minorHAnsi" w:cstheme="minorHAnsi"/>
          <w:sz w:val="22"/>
          <w:szCs w:val="22"/>
        </w:rPr>
      </w:pPr>
      <w:r w:rsidRPr="000D7470">
        <w:rPr>
          <w:rFonts w:asciiTheme="minorHAnsi" w:hAnsiTheme="minorHAnsi" w:cstheme="minorHAnsi"/>
          <w:sz w:val="22"/>
          <w:szCs w:val="22"/>
        </w:rPr>
        <w:t xml:space="preserve">De arts heeft de verplichting een zorgvuldig bijgehouden en veilig bewaard </w:t>
      </w:r>
      <w:r w:rsidRPr="000D7470">
        <w:rPr>
          <w:rFonts w:asciiTheme="minorHAnsi" w:hAnsiTheme="minorHAnsi" w:cstheme="minorHAnsi"/>
          <w:b/>
          <w:bCs/>
          <w:sz w:val="22"/>
          <w:szCs w:val="22"/>
        </w:rPr>
        <w:t xml:space="preserve">patiëntendossier </w:t>
      </w:r>
      <w:r w:rsidRPr="000D7470">
        <w:rPr>
          <w:rFonts w:asciiTheme="minorHAnsi" w:hAnsiTheme="minorHAnsi" w:cstheme="minorHAnsi"/>
          <w:sz w:val="22"/>
          <w:szCs w:val="22"/>
        </w:rPr>
        <w:t xml:space="preserve">op te maken. Het is dus verplicht om te vermelden dat de patiënt werd ingelicht over zijn/haar rij(on)geschiktheid. Tevens is het EMD voor jou als arts een ‘verzekering’. Je kan dan immers bewijzen dat je de patiënt hebt ingelicht. </w:t>
      </w:r>
    </w:p>
    <w:p w:rsidR="000D7470" w:rsidRDefault="000D7470" w:rsidP="00835448">
      <w:pPr>
        <w:pStyle w:val="Default"/>
        <w:numPr>
          <w:ilvl w:val="0"/>
          <w:numId w:val="2"/>
        </w:numPr>
        <w:ind w:left="426" w:hanging="284"/>
        <w:rPr>
          <w:rFonts w:asciiTheme="minorHAnsi" w:hAnsiTheme="minorHAnsi" w:cstheme="minorHAnsi"/>
          <w:sz w:val="22"/>
          <w:szCs w:val="22"/>
        </w:rPr>
      </w:pPr>
      <w:r w:rsidRPr="000D7470">
        <w:rPr>
          <w:rFonts w:asciiTheme="minorHAnsi" w:hAnsiTheme="minorHAnsi" w:cstheme="minorHAnsi"/>
          <w:sz w:val="22"/>
          <w:szCs w:val="22"/>
        </w:rPr>
        <w:t xml:space="preserve">Wanneer het de huisarts is </w:t>
      </w:r>
      <w:r>
        <w:rPr>
          <w:rFonts w:asciiTheme="minorHAnsi" w:hAnsiTheme="minorHAnsi" w:cstheme="minorHAnsi"/>
          <w:sz w:val="22"/>
          <w:szCs w:val="22"/>
        </w:rPr>
        <w:t>die de rijgeschiktheid bepaalt</w:t>
      </w:r>
      <w:r w:rsidRPr="000D7470">
        <w:rPr>
          <w:rFonts w:asciiTheme="minorHAnsi" w:hAnsiTheme="minorHAnsi" w:cstheme="minorHAnsi"/>
          <w:sz w:val="22"/>
          <w:szCs w:val="22"/>
        </w:rPr>
        <w:t xml:space="preserve">, is deze verplicht een </w:t>
      </w:r>
      <w:r w:rsidRPr="000D7470">
        <w:rPr>
          <w:rFonts w:asciiTheme="minorHAnsi" w:hAnsiTheme="minorHAnsi" w:cstheme="minorHAnsi"/>
          <w:b/>
          <w:bCs/>
          <w:sz w:val="22"/>
          <w:szCs w:val="22"/>
        </w:rPr>
        <w:t xml:space="preserve">attest </w:t>
      </w:r>
      <w:r w:rsidRPr="000D7470">
        <w:rPr>
          <w:rFonts w:asciiTheme="minorHAnsi" w:hAnsiTheme="minorHAnsi" w:cstheme="minorHAnsi"/>
          <w:sz w:val="22"/>
          <w:szCs w:val="22"/>
        </w:rPr>
        <w:t xml:space="preserve">in te vullen en hem/haar erop attent te maken dat hij zijn rijbewijs dient in te leveren, dan wel te laten aanpassen. In de andere gevallen heeft hij de verplichting om </w:t>
      </w:r>
      <w:r w:rsidRPr="000D7470">
        <w:rPr>
          <w:rFonts w:asciiTheme="minorHAnsi" w:hAnsiTheme="minorHAnsi" w:cstheme="minorHAnsi"/>
          <w:b/>
          <w:bCs/>
          <w:sz w:val="22"/>
          <w:szCs w:val="22"/>
        </w:rPr>
        <w:t xml:space="preserve">door te verwijzen </w:t>
      </w:r>
      <w:r w:rsidRPr="000D7470">
        <w:rPr>
          <w:rFonts w:asciiTheme="minorHAnsi" w:hAnsiTheme="minorHAnsi" w:cstheme="minorHAnsi"/>
          <w:sz w:val="22"/>
          <w:szCs w:val="22"/>
        </w:rPr>
        <w:t xml:space="preserve">naar een specialist of het CARA. Er zijn twee verschillende attesten: </w:t>
      </w:r>
    </w:p>
    <w:p w:rsidR="000D7470" w:rsidRDefault="000D7470" w:rsidP="00835448">
      <w:pPr>
        <w:pStyle w:val="Default"/>
        <w:ind w:left="851"/>
        <w:rPr>
          <w:rFonts w:asciiTheme="minorHAnsi" w:hAnsiTheme="minorHAnsi" w:cstheme="minorHAnsi"/>
          <w:sz w:val="22"/>
          <w:szCs w:val="22"/>
        </w:rPr>
      </w:pPr>
      <w:r>
        <w:rPr>
          <w:rFonts w:asciiTheme="minorHAnsi" w:hAnsiTheme="minorHAnsi" w:cstheme="minorHAnsi"/>
          <w:sz w:val="22"/>
          <w:szCs w:val="22"/>
        </w:rPr>
        <w:t xml:space="preserve">1. </w:t>
      </w:r>
      <w:r w:rsidRPr="000D7470">
        <w:rPr>
          <w:rFonts w:asciiTheme="minorHAnsi" w:hAnsiTheme="minorHAnsi" w:cstheme="minorHAnsi"/>
          <w:sz w:val="22"/>
          <w:szCs w:val="22"/>
        </w:rPr>
        <w:t xml:space="preserve">het attest ‘groep 1’ </w:t>
      </w:r>
      <w:r>
        <w:rPr>
          <w:rFonts w:asciiTheme="minorHAnsi" w:hAnsiTheme="minorHAnsi" w:cstheme="minorHAnsi"/>
          <w:sz w:val="22"/>
          <w:szCs w:val="22"/>
        </w:rPr>
        <w:t>geldt voor een privé-rijbewijs</w:t>
      </w:r>
      <w:r>
        <w:rPr>
          <w:rFonts w:asciiTheme="minorHAnsi" w:hAnsiTheme="minorHAnsi" w:cstheme="minorHAnsi"/>
          <w:sz w:val="22"/>
          <w:szCs w:val="22"/>
        </w:rPr>
        <w:br/>
        <w:t xml:space="preserve">2. </w:t>
      </w:r>
      <w:r w:rsidRPr="000D7470">
        <w:rPr>
          <w:rFonts w:asciiTheme="minorHAnsi" w:hAnsiTheme="minorHAnsi" w:cstheme="minorHAnsi"/>
          <w:sz w:val="22"/>
          <w:szCs w:val="22"/>
        </w:rPr>
        <w:t>het attest ‘groep 2’ is vo</w:t>
      </w:r>
      <w:r>
        <w:rPr>
          <w:rFonts w:asciiTheme="minorHAnsi" w:hAnsiTheme="minorHAnsi" w:cstheme="minorHAnsi"/>
          <w:sz w:val="22"/>
          <w:szCs w:val="22"/>
        </w:rPr>
        <w:t>or een professioneel rijbewijs</w:t>
      </w:r>
    </w:p>
    <w:p w:rsidR="000D7470" w:rsidRDefault="000D7470"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r>
        <w:rPr>
          <w:rFonts w:asciiTheme="minorHAnsi" w:hAnsiTheme="minorHAnsi" w:cstheme="minorHAnsi"/>
          <w:noProof/>
          <w:sz w:val="22"/>
          <w:szCs w:val="22"/>
          <w:lang w:eastAsia="nl-BE"/>
        </w:rPr>
        <mc:AlternateContent>
          <mc:Choice Requires="wps">
            <w:drawing>
              <wp:anchor distT="0" distB="0" distL="114300" distR="114300" simplePos="0" relativeHeight="251660288" behindDoc="0" locked="0" layoutInCell="1" allowOverlap="1">
                <wp:simplePos x="0" y="0"/>
                <wp:positionH relativeFrom="column">
                  <wp:posOffset>538480</wp:posOffset>
                </wp:positionH>
                <wp:positionV relativeFrom="paragraph">
                  <wp:posOffset>30480</wp:posOffset>
                </wp:positionV>
                <wp:extent cx="5657850" cy="2581275"/>
                <wp:effectExtent l="0" t="0" r="19050" b="28575"/>
                <wp:wrapNone/>
                <wp:docPr id="2" name="Tekstvak 2"/>
                <wp:cNvGraphicFramePr/>
                <a:graphic xmlns:a="http://schemas.openxmlformats.org/drawingml/2006/main">
                  <a:graphicData uri="http://schemas.microsoft.com/office/word/2010/wordprocessingShape">
                    <wps:wsp>
                      <wps:cNvSpPr txBox="1"/>
                      <wps:spPr>
                        <a:xfrm>
                          <a:off x="0" y="0"/>
                          <a:ext cx="5657850" cy="2581275"/>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534054" w:rsidRPr="001B5EDD" w:rsidRDefault="00534054" w:rsidP="00534054">
                            <w:pPr>
                              <w:rPr>
                                <w:b/>
                                <w:sz w:val="20"/>
                                <w:szCs w:val="20"/>
                              </w:rPr>
                            </w:pPr>
                            <w:r w:rsidRPr="001B5EDD">
                              <w:rPr>
                                <w:b/>
                                <w:sz w:val="20"/>
                                <w:szCs w:val="20"/>
                              </w:rPr>
                              <w:t>Diabetes en het aangepast rijbewijs</w:t>
                            </w:r>
                          </w:p>
                          <w:p w:rsidR="00534054" w:rsidRPr="001B5EDD" w:rsidRDefault="00534054" w:rsidP="00534054">
                            <w:pPr>
                              <w:rPr>
                                <w:sz w:val="20"/>
                                <w:szCs w:val="20"/>
                              </w:rPr>
                            </w:pPr>
                            <w:r w:rsidRPr="001B5EDD">
                              <w:rPr>
                                <w:sz w:val="20"/>
                                <w:szCs w:val="20"/>
                              </w:rPr>
                              <w:t>Alle patiënten met diabetes dienen een aangepast rijbewijs aan te vragen. De aanvraag moet in principe binnen de 4 werkdagen volgend op de diagnose gebeuren. Om een rijbewijs te bekomen moet men op eer verklaren vrij te zijn van aandoeningen die een invloed kunnen hebben op de "algemene lichamelijke en geestelijke rijgeschiktheid".</w:t>
                            </w:r>
                            <w:r w:rsidRPr="001B5EDD">
                              <w:rPr>
                                <w:sz w:val="20"/>
                                <w:szCs w:val="20"/>
                              </w:rPr>
                              <w:t xml:space="preserve"> </w:t>
                            </w:r>
                          </w:p>
                          <w:p w:rsidR="00534054" w:rsidRPr="001B5EDD" w:rsidRDefault="00534054" w:rsidP="00534054">
                            <w:pPr>
                              <w:rPr>
                                <w:sz w:val="20"/>
                                <w:szCs w:val="20"/>
                              </w:rPr>
                            </w:pPr>
                            <w:r w:rsidRPr="001B5EDD">
                              <w:rPr>
                                <w:sz w:val="20"/>
                                <w:szCs w:val="20"/>
                              </w:rPr>
                              <w:t>Een persoon met diabetes moet hiervoor het advies van een arts vragen. Dit advies is ook nodig voor wie al een rijbewijs heeft en pas nadien de diagnose diabetes krijgt.</w:t>
                            </w:r>
                          </w:p>
                          <w:p w:rsidR="00534054" w:rsidRPr="001B5EDD" w:rsidRDefault="00534054" w:rsidP="00534054">
                            <w:pPr>
                              <w:rPr>
                                <w:sz w:val="20"/>
                                <w:szCs w:val="20"/>
                              </w:rPr>
                            </w:pPr>
                            <w:r w:rsidRPr="001B5EDD">
                              <w:rPr>
                                <w:sz w:val="20"/>
                                <w:szCs w:val="20"/>
                              </w:rPr>
                              <w:t>Patiënten vanaf diagnose t.e.m. 2 inspuitingen per dag: attest wordt ingevuld door de HUISARTS.</w:t>
                            </w:r>
                            <w:r w:rsidRPr="001B5EDD">
                              <w:rPr>
                                <w:sz w:val="20"/>
                                <w:szCs w:val="20"/>
                              </w:rPr>
                              <w:t xml:space="preserve"> </w:t>
                            </w:r>
                            <w:r w:rsidR="008200D1">
                              <w:rPr>
                                <w:sz w:val="20"/>
                                <w:szCs w:val="20"/>
                              </w:rPr>
                              <w:br/>
                            </w:r>
                            <w:r w:rsidRPr="001B5EDD">
                              <w:rPr>
                                <w:sz w:val="20"/>
                                <w:szCs w:val="20"/>
                              </w:rPr>
                              <w:t>Bij meer dan 2 inspuitingen per dag: attest wordt ingevuld door ENDOCRINOLOOG.</w:t>
                            </w:r>
                          </w:p>
                          <w:p w:rsidR="00534054" w:rsidRPr="001B5EDD" w:rsidRDefault="00534054" w:rsidP="00534054">
                            <w:pPr>
                              <w:rPr>
                                <w:sz w:val="20"/>
                                <w:szCs w:val="20"/>
                              </w:rPr>
                            </w:pPr>
                            <w:r w:rsidRPr="001B5EDD">
                              <w:rPr>
                                <w:sz w:val="20"/>
                                <w:szCs w:val="20"/>
                              </w:rPr>
                              <w:t xml:space="preserve">De patiënt bezorgt het ingevulde attest aan de Dienst Burgerzaken van het gemeentehuis en bezorgt een kopie aan zijn verzekeringsmaatschappij. </w:t>
                            </w:r>
                            <w:r w:rsidRPr="001B5EDD">
                              <w:rPr>
                                <w:sz w:val="20"/>
                                <w:szCs w:val="20"/>
                              </w:rPr>
                              <w:br/>
                            </w:r>
                            <w:r w:rsidRPr="001B5EDD">
                              <w:rPr>
                                <w:sz w:val="20"/>
                                <w:szCs w:val="20"/>
                              </w:rPr>
                              <w:t>Dan pas heeft de patiënt een geldig rijbewijs.</w:t>
                            </w:r>
                            <w:r w:rsidRPr="001B5EDD">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2.4pt;margin-top:2.4pt;width:445.5pt;height:20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" fillcolor="white [3201]" strokecolor="#0070c0" strokeweight=".5pt">
                <v:textbox>
                  <w:txbxContent>
                    <w:p w:rsidR="00534054" w:rsidRPr="001B5EDD" w:rsidRDefault="00534054" w:rsidP="00534054">
                      <w:pPr>
                        <w:rPr>
                          <w:b/>
                          <w:sz w:val="20"/>
                          <w:szCs w:val="20"/>
                        </w:rPr>
                      </w:pPr>
                      <w:r w:rsidRPr="001B5EDD">
                        <w:rPr>
                          <w:b/>
                          <w:sz w:val="20"/>
                          <w:szCs w:val="20"/>
                        </w:rPr>
                        <w:t>Diabetes en het aangepast rijbewijs</w:t>
                      </w:r>
                    </w:p>
                    <w:p w:rsidR="00534054" w:rsidRPr="001B5EDD" w:rsidRDefault="00534054" w:rsidP="00534054">
                      <w:pPr>
                        <w:rPr>
                          <w:sz w:val="20"/>
                          <w:szCs w:val="20"/>
                        </w:rPr>
                      </w:pPr>
                      <w:r w:rsidRPr="001B5EDD">
                        <w:rPr>
                          <w:sz w:val="20"/>
                          <w:szCs w:val="20"/>
                        </w:rPr>
                        <w:t>Alle patiënten met diabetes dienen een aangepast rijbewijs aan te vragen. De aanvraag moet in principe binnen de 4 werkdagen volgend op de diagnose gebeuren. Om een rijbewijs te bekomen moet men op eer verklaren vrij te zijn van aandoeningen die een invloed kunnen hebben op de "algemene lichamelijke en geestelijke rijgeschiktheid".</w:t>
                      </w:r>
                      <w:r w:rsidRPr="001B5EDD">
                        <w:rPr>
                          <w:sz w:val="20"/>
                          <w:szCs w:val="20"/>
                        </w:rPr>
                        <w:t xml:space="preserve"> </w:t>
                      </w:r>
                    </w:p>
                    <w:p w:rsidR="00534054" w:rsidRPr="001B5EDD" w:rsidRDefault="00534054" w:rsidP="00534054">
                      <w:pPr>
                        <w:rPr>
                          <w:sz w:val="20"/>
                          <w:szCs w:val="20"/>
                        </w:rPr>
                      </w:pPr>
                      <w:r w:rsidRPr="001B5EDD">
                        <w:rPr>
                          <w:sz w:val="20"/>
                          <w:szCs w:val="20"/>
                        </w:rPr>
                        <w:t>Een persoon met diabetes moet hiervoor het advies van een arts vragen. Dit advies is ook nodig voor wie al een rijbewijs heeft en pas nadien de diagnose diabetes krijgt.</w:t>
                      </w:r>
                    </w:p>
                    <w:p w:rsidR="00534054" w:rsidRPr="001B5EDD" w:rsidRDefault="00534054" w:rsidP="00534054">
                      <w:pPr>
                        <w:rPr>
                          <w:sz w:val="20"/>
                          <w:szCs w:val="20"/>
                        </w:rPr>
                      </w:pPr>
                      <w:r w:rsidRPr="001B5EDD">
                        <w:rPr>
                          <w:sz w:val="20"/>
                          <w:szCs w:val="20"/>
                        </w:rPr>
                        <w:t>Patiënten vanaf diagnose t.e.m. 2 inspuitingen per dag: attest wordt ingevuld door de HUISARTS.</w:t>
                      </w:r>
                      <w:r w:rsidRPr="001B5EDD">
                        <w:rPr>
                          <w:sz w:val="20"/>
                          <w:szCs w:val="20"/>
                        </w:rPr>
                        <w:t xml:space="preserve"> </w:t>
                      </w:r>
                      <w:r w:rsidR="008200D1">
                        <w:rPr>
                          <w:sz w:val="20"/>
                          <w:szCs w:val="20"/>
                        </w:rPr>
                        <w:br/>
                      </w:r>
                      <w:r w:rsidRPr="001B5EDD">
                        <w:rPr>
                          <w:sz w:val="20"/>
                          <w:szCs w:val="20"/>
                        </w:rPr>
                        <w:t>Bij meer dan 2 inspuitingen per dag: attest wordt ingevuld door ENDOCRINOLOOG.</w:t>
                      </w:r>
                    </w:p>
                    <w:p w:rsidR="00534054" w:rsidRPr="001B5EDD" w:rsidRDefault="00534054" w:rsidP="00534054">
                      <w:pPr>
                        <w:rPr>
                          <w:sz w:val="20"/>
                          <w:szCs w:val="20"/>
                        </w:rPr>
                      </w:pPr>
                      <w:r w:rsidRPr="001B5EDD">
                        <w:rPr>
                          <w:sz w:val="20"/>
                          <w:szCs w:val="20"/>
                        </w:rPr>
                        <w:t xml:space="preserve">De patiënt bezorgt het ingevulde attest aan de Dienst Burgerzaken van het gemeentehuis en bezorgt een kopie aan zijn verzekeringsmaatschappij. </w:t>
                      </w:r>
                      <w:r w:rsidRPr="001B5EDD">
                        <w:rPr>
                          <w:sz w:val="20"/>
                          <w:szCs w:val="20"/>
                        </w:rPr>
                        <w:br/>
                      </w:r>
                      <w:r w:rsidRPr="001B5EDD">
                        <w:rPr>
                          <w:sz w:val="20"/>
                          <w:szCs w:val="20"/>
                        </w:rPr>
                        <w:t>Dan pas heeft de patiënt een geldig rijbewijs.</w:t>
                      </w:r>
                      <w:r w:rsidRPr="001B5EDD">
                        <w:rPr>
                          <w:sz w:val="20"/>
                          <w:szCs w:val="20"/>
                        </w:rPr>
                        <w:t xml:space="preserve"> </w:t>
                      </w:r>
                    </w:p>
                  </w:txbxContent>
                </v:textbox>
              </v:shape>
            </w:pict>
          </mc:Fallback>
        </mc:AlternateContent>
      </w:r>
    </w:p>
    <w:p w:rsidR="00534054" w:rsidRDefault="00534054"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FE49DD" w:rsidRDefault="00FE49DD" w:rsidP="000D7470">
      <w:pPr>
        <w:pStyle w:val="Default"/>
        <w:rPr>
          <w:rFonts w:asciiTheme="minorHAnsi" w:hAnsiTheme="minorHAnsi" w:cstheme="minorHAnsi"/>
          <w:sz w:val="22"/>
          <w:szCs w:val="22"/>
        </w:rPr>
      </w:pPr>
    </w:p>
    <w:p w:rsidR="000D7470" w:rsidRDefault="000D7470" w:rsidP="000D7470">
      <w:pPr>
        <w:pStyle w:val="Default"/>
        <w:numPr>
          <w:ilvl w:val="0"/>
          <w:numId w:val="1"/>
        </w:numPr>
        <w:rPr>
          <w:rFonts w:asciiTheme="minorHAnsi" w:hAnsiTheme="minorHAnsi" w:cstheme="minorHAnsi"/>
          <w:b/>
          <w:bCs/>
          <w:sz w:val="22"/>
          <w:szCs w:val="22"/>
        </w:rPr>
      </w:pPr>
      <w:r w:rsidRPr="000D7470">
        <w:rPr>
          <w:rFonts w:asciiTheme="minorHAnsi" w:hAnsiTheme="minorHAnsi" w:cstheme="minorHAnsi"/>
          <w:b/>
          <w:bCs/>
          <w:sz w:val="22"/>
          <w:szCs w:val="22"/>
        </w:rPr>
        <w:lastRenderedPageBreak/>
        <w:t xml:space="preserve">Hoe bepaal ik de rijgeschiktheid van mijn patiënt? </w:t>
      </w:r>
    </w:p>
    <w:p w:rsidR="000D7470" w:rsidRPr="000D7470" w:rsidRDefault="000D7470" w:rsidP="000D7470">
      <w:pPr>
        <w:pStyle w:val="Default"/>
        <w:ind w:left="720"/>
        <w:rPr>
          <w:rFonts w:asciiTheme="minorHAnsi" w:hAnsiTheme="minorHAnsi" w:cstheme="minorHAnsi"/>
          <w:sz w:val="22"/>
          <w:szCs w:val="22"/>
        </w:rPr>
      </w:pPr>
    </w:p>
    <w:p w:rsidR="00534054" w:rsidRDefault="000D7470" w:rsidP="00534054">
      <w:pPr>
        <w:pStyle w:val="Default"/>
        <w:rPr>
          <w:rFonts w:asciiTheme="minorHAnsi" w:hAnsiTheme="minorHAnsi" w:cstheme="minorHAnsi"/>
          <w:sz w:val="22"/>
          <w:szCs w:val="22"/>
        </w:rPr>
      </w:pPr>
      <w:r w:rsidRPr="000D7470">
        <w:rPr>
          <w:rFonts w:asciiTheme="minorHAnsi" w:hAnsiTheme="minorHAnsi" w:cstheme="minorHAnsi"/>
          <w:sz w:val="22"/>
          <w:szCs w:val="22"/>
        </w:rPr>
        <w:t xml:space="preserve">U dient bepaalde parameters te meten/bevragen om vervolgens uw evaluatie te maken. </w:t>
      </w:r>
    </w:p>
    <w:p w:rsidR="00534054" w:rsidRDefault="008200D1" w:rsidP="00D46854">
      <w:pPr>
        <w:pStyle w:val="Default"/>
        <w:numPr>
          <w:ilvl w:val="0"/>
          <w:numId w:val="3"/>
        </w:numPr>
        <w:spacing w:after="43"/>
        <w:ind w:left="1134" w:hanging="283"/>
        <w:rPr>
          <w:rFonts w:asciiTheme="minorHAnsi" w:hAnsiTheme="minorHAnsi" w:cstheme="minorHAnsi"/>
          <w:sz w:val="22"/>
          <w:szCs w:val="22"/>
        </w:rPr>
      </w:pPr>
      <w:hyperlink r:id="rId6" w:history="1">
        <w:r w:rsidR="000D7470" w:rsidRPr="008200D1">
          <w:rPr>
            <w:rStyle w:val="Hyperlink"/>
            <w:rFonts w:asciiTheme="minorHAnsi" w:hAnsiTheme="minorHAnsi" w:cstheme="minorHAnsi"/>
            <w:sz w:val="22"/>
            <w:szCs w:val="22"/>
          </w:rPr>
          <w:t>Patiënten met privé</w:t>
        </w:r>
        <w:r w:rsidR="00835448" w:rsidRPr="008200D1">
          <w:rPr>
            <w:rStyle w:val="Hyperlink"/>
            <w:rFonts w:asciiTheme="minorHAnsi" w:hAnsiTheme="minorHAnsi" w:cstheme="minorHAnsi"/>
            <w:sz w:val="22"/>
            <w:szCs w:val="22"/>
          </w:rPr>
          <w:t>-rijbewijs (groep 1)</w:t>
        </w:r>
      </w:hyperlink>
      <w:r w:rsidR="00835448" w:rsidRPr="00534054">
        <w:rPr>
          <w:rFonts w:asciiTheme="minorHAnsi" w:hAnsiTheme="minorHAnsi" w:cstheme="minorHAnsi"/>
          <w:sz w:val="22"/>
          <w:szCs w:val="22"/>
        </w:rPr>
        <w:t xml:space="preserve"> </w:t>
      </w:r>
    </w:p>
    <w:p w:rsidR="000D7470" w:rsidRPr="00534054" w:rsidRDefault="008200D1" w:rsidP="00D46854">
      <w:pPr>
        <w:pStyle w:val="Default"/>
        <w:numPr>
          <w:ilvl w:val="0"/>
          <w:numId w:val="3"/>
        </w:numPr>
        <w:spacing w:after="43"/>
        <w:ind w:left="1134" w:hanging="283"/>
        <w:rPr>
          <w:rFonts w:asciiTheme="minorHAnsi" w:hAnsiTheme="minorHAnsi" w:cstheme="minorHAnsi"/>
          <w:sz w:val="22"/>
          <w:szCs w:val="22"/>
        </w:rPr>
      </w:pPr>
      <w:hyperlink r:id="rId7" w:history="1">
        <w:r w:rsidR="000D7470" w:rsidRPr="008200D1">
          <w:rPr>
            <w:rStyle w:val="Hyperlink"/>
            <w:rFonts w:asciiTheme="minorHAnsi" w:hAnsiTheme="minorHAnsi" w:cstheme="minorHAnsi"/>
            <w:sz w:val="22"/>
            <w:szCs w:val="22"/>
          </w:rPr>
          <w:t>Patiënten met professioneel rijbewijs (groep 2)</w:t>
        </w:r>
      </w:hyperlink>
      <w:r w:rsidR="000D7470" w:rsidRPr="00534054">
        <w:rPr>
          <w:rFonts w:asciiTheme="minorHAnsi" w:hAnsiTheme="minorHAnsi" w:cstheme="minorHAnsi"/>
          <w:sz w:val="22"/>
          <w:szCs w:val="22"/>
        </w:rPr>
        <w:t xml:space="preserve"> </w:t>
      </w:r>
    </w:p>
    <w:p w:rsidR="00835448" w:rsidRDefault="00534054" w:rsidP="000D7470">
      <w:pPr>
        <w:pStyle w:val="Default"/>
        <w:rPr>
          <w:rFonts w:asciiTheme="minorHAnsi" w:hAnsiTheme="minorHAnsi" w:cstheme="minorHAnsi"/>
          <w:sz w:val="22"/>
          <w:szCs w:val="22"/>
        </w:rPr>
      </w:pPr>
      <w:r>
        <w:rPr>
          <w:rFonts w:asciiTheme="minorHAnsi" w:hAnsiTheme="minorHAnsi" w:cstheme="minorHAnsi"/>
          <w:noProof/>
          <w:sz w:val="22"/>
          <w:szCs w:val="22"/>
          <w:lang w:eastAsia="nl-BE"/>
        </w:rPr>
        <mc:AlternateContent>
          <mc:Choice Requires="wps">
            <w:drawing>
              <wp:anchor distT="0" distB="0" distL="114300" distR="114300" simplePos="0" relativeHeight="251661312" behindDoc="0" locked="0" layoutInCell="1" allowOverlap="1" wp14:anchorId="662DBD9A" wp14:editId="03CFAE04">
                <wp:simplePos x="0" y="0"/>
                <wp:positionH relativeFrom="column">
                  <wp:posOffset>643255</wp:posOffset>
                </wp:positionH>
                <wp:positionV relativeFrom="paragraph">
                  <wp:posOffset>88265</wp:posOffset>
                </wp:positionV>
                <wp:extent cx="5695950" cy="3514725"/>
                <wp:effectExtent l="0" t="0" r="19050" b="28575"/>
                <wp:wrapNone/>
                <wp:docPr id="3" name="Tekstvak 3"/>
                <wp:cNvGraphicFramePr/>
                <a:graphic xmlns:a="http://schemas.openxmlformats.org/drawingml/2006/main">
                  <a:graphicData uri="http://schemas.microsoft.com/office/word/2010/wordprocessingShape">
                    <wps:wsp>
                      <wps:cNvSpPr txBox="1"/>
                      <wps:spPr>
                        <a:xfrm>
                          <a:off x="0" y="0"/>
                          <a:ext cx="5695950" cy="3514725"/>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534054" w:rsidRPr="001B5EDD" w:rsidRDefault="00534054" w:rsidP="00534054">
                            <w:pPr>
                              <w:rPr>
                                <w:b/>
                                <w:sz w:val="20"/>
                                <w:szCs w:val="20"/>
                              </w:rPr>
                            </w:pPr>
                            <w:r w:rsidRPr="001B5EDD">
                              <w:rPr>
                                <w:b/>
                                <w:sz w:val="20"/>
                                <w:szCs w:val="20"/>
                              </w:rPr>
                              <w:t xml:space="preserve">Diabetes en het aangepast rijbewijs </w:t>
                            </w:r>
                          </w:p>
                          <w:p w:rsidR="00534054" w:rsidRPr="001B5EDD" w:rsidRDefault="00534054" w:rsidP="001B5EDD">
                            <w:pPr>
                              <w:spacing w:after="0"/>
                              <w:rPr>
                                <w:sz w:val="20"/>
                                <w:szCs w:val="20"/>
                              </w:rPr>
                            </w:pPr>
                            <w:r w:rsidRPr="001B5EDD">
                              <w:rPr>
                                <w:sz w:val="20"/>
                                <w:szCs w:val="20"/>
                              </w:rPr>
                              <w:t>Voor privé-rijbewijs: groep 1 – rijbewijs AM, A1, A2, A, B, B+E en G</w:t>
                            </w:r>
                          </w:p>
                          <w:p w:rsidR="00534054" w:rsidRPr="008200D1" w:rsidRDefault="00534054" w:rsidP="001B5EDD">
                            <w:pPr>
                              <w:pStyle w:val="Lijstalinea"/>
                              <w:numPr>
                                <w:ilvl w:val="0"/>
                                <w:numId w:val="5"/>
                              </w:numPr>
                              <w:spacing w:after="0"/>
                              <w:rPr>
                                <w:b/>
                                <w:sz w:val="20"/>
                                <w:szCs w:val="20"/>
                              </w:rPr>
                            </w:pPr>
                            <w:r w:rsidRPr="001B5EDD">
                              <w:rPr>
                                <w:sz w:val="20"/>
                                <w:szCs w:val="20"/>
                              </w:rPr>
                              <w:t xml:space="preserve">Bij behandeling met leefstijlaanpassingen en/of bloedsuikerverlagende medicatie (uitgezonderd 3 of meer </w:t>
                            </w:r>
                            <w:proofErr w:type="spellStart"/>
                            <w:r w:rsidRPr="001B5EDD">
                              <w:rPr>
                                <w:sz w:val="20"/>
                                <w:szCs w:val="20"/>
                              </w:rPr>
                              <w:t>insulineinspuitingen</w:t>
                            </w:r>
                            <w:proofErr w:type="spellEnd"/>
                            <w:r w:rsidRPr="001B5EDD">
                              <w:rPr>
                                <w:sz w:val="20"/>
                                <w:szCs w:val="20"/>
                              </w:rPr>
                              <w:t xml:space="preserve"> of insulinepomp): via </w:t>
                            </w:r>
                            <w:r w:rsidRPr="008200D1">
                              <w:rPr>
                                <w:b/>
                                <w:sz w:val="20"/>
                                <w:szCs w:val="20"/>
                              </w:rPr>
                              <w:t>huisarts.</w:t>
                            </w:r>
                          </w:p>
                          <w:p w:rsidR="00534054" w:rsidRPr="001B5EDD" w:rsidRDefault="00534054" w:rsidP="001B5EDD">
                            <w:pPr>
                              <w:pStyle w:val="Lijstalinea"/>
                              <w:numPr>
                                <w:ilvl w:val="0"/>
                                <w:numId w:val="5"/>
                              </w:numPr>
                              <w:spacing w:after="0"/>
                              <w:rPr>
                                <w:sz w:val="20"/>
                                <w:szCs w:val="20"/>
                              </w:rPr>
                            </w:pPr>
                            <w:r w:rsidRPr="001B5EDD">
                              <w:rPr>
                                <w:sz w:val="20"/>
                                <w:szCs w:val="20"/>
                              </w:rPr>
                              <w:t xml:space="preserve">Bij behandeling met 3 of meer insuline inspuitingen per dag of behandeling met insulinepomp: via </w:t>
                            </w:r>
                            <w:r w:rsidRPr="008200D1">
                              <w:rPr>
                                <w:b/>
                                <w:sz w:val="20"/>
                                <w:szCs w:val="20"/>
                              </w:rPr>
                              <w:t>endocrinoloog.</w:t>
                            </w:r>
                          </w:p>
                          <w:p w:rsidR="00534054" w:rsidRPr="008200D1" w:rsidRDefault="00534054" w:rsidP="00534054">
                            <w:pPr>
                              <w:pStyle w:val="Lijstalinea"/>
                              <w:numPr>
                                <w:ilvl w:val="0"/>
                                <w:numId w:val="5"/>
                              </w:numPr>
                              <w:rPr>
                                <w:b/>
                                <w:sz w:val="20"/>
                                <w:szCs w:val="20"/>
                              </w:rPr>
                            </w:pPr>
                            <w:r w:rsidRPr="001B5EDD">
                              <w:rPr>
                                <w:sz w:val="20"/>
                                <w:szCs w:val="20"/>
                              </w:rPr>
                              <w:t xml:space="preserve">Bij persoon met verhoogd risico op ernstige </w:t>
                            </w:r>
                            <w:proofErr w:type="spellStart"/>
                            <w:r w:rsidRPr="001B5EDD">
                              <w:rPr>
                                <w:sz w:val="20"/>
                                <w:szCs w:val="20"/>
                              </w:rPr>
                              <w:t>hypoglycemie</w:t>
                            </w:r>
                            <w:proofErr w:type="spellEnd"/>
                            <w:r w:rsidRPr="001B5EDD">
                              <w:rPr>
                                <w:sz w:val="20"/>
                                <w:szCs w:val="20"/>
                              </w:rPr>
                              <w:t xml:space="preserve">, of na een ernstige </w:t>
                            </w:r>
                            <w:proofErr w:type="spellStart"/>
                            <w:r w:rsidRPr="001B5EDD">
                              <w:rPr>
                                <w:sz w:val="20"/>
                                <w:szCs w:val="20"/>
                              </w:rPr>
                              <w:t>hypoglycemie</w:t>
                            </w:r>
                            <w:proofErr w:type="spellEnd"/>
                            <w:r w:rsidRPr="001B5EDD">
                              <w:rPr>
                                <w:sz w:val="20"/>
                                <w:szCs w:val="20"/>
                              </w:rPr>
                              <w:t xml:space="preserve">: via </w:t>
                            </w:r>
                            <w:r w:rsidRPr="008200D1">
                              <w:rPr>
                                <w:b/>
                                <w:sz w:val="20"/>
                                <w:szCs w:val="20"/>
                              </w:rPr>
                              <w:t>endocrinoloog.</w:t>
                            </w:r>
                          </w:p>
                          <w:p w:rsidR="00534054" w:rsidRPr="001B5EDD" w:rsidRDefault="00534054" w:rsidP="00534054">
                            <w:pPr>
                              <w:pStyle w:val="Lijstalinea"/>
                              <w:numPr>
                                <w:ilvl w:val="0"/>
                                <w:numId w:val="5"/>
                              </w:numPr>
                              <w:rPr>
                                <w:sz w:val="20"/>
                                <w:szCs w:val="20"/>
                              </w:rPr>
                            </w:pPr>
                            <w:r w:rsidRPr="001B5EDD">
                              <w:rPr>
                                <w:sz w:val="20"/>
                                <w:szCs w:val="20"/>
                              </w:rPr>
                              <w:t xml:space="preserve">Bij persoon met jaarlijks meer dan 1 ernstige </w:t>
                            </w:r>
                            <w:proofErr w:type="spellStart"/>
                            <w:r w:rsidRPr="001B5EDD">
                              <w:rPr>
                                <w:sz w:val="20"/>
                                <w:szCs w:val="20"/>
                              </w:rPr>
                              <w:t>hypoglycemie</w:t>
                            </w:r>
                            <w:proofErr w:type="spellEnd"/>
                            <w:r w:rsidRPr="001B5EDD">
                              <w:rPr>
                                <w:sz w:val="20"/>
                                <w:szCs w:val="20"/>
                              </w:rPr>
                              <w:t xml:space="preserve"> - waarbij hulp van derden nodig is en na wachttijd van ten minste drie maanden met intrekking rijbewijs: via </w:t>
                            </w:r>
                            <w:r w:rsidRPr="008200D1">
                              <w:rPr>
                                <w:b/>
                                <w:sz w:val="20"/>
                                <w:szCs w:val="20"/>
                              </w:rPr>
                              <w:t>endocrinoloog.</w:t>
                            </w:r>
                          </w:p>
                          <w:p w:rsidR="00534054" w:rsidRPr="001B5EDD" w:rsidRDefault="00534054" w:rsidP="001B5EDD">
                            <w:pPr>
                              <w:spacing w:after="0"/>
                              <w:rPr>
                                <w:sz w:val="20"/>
                                <w:szCs w:val="20"/>
                              </w:rPr>
                            </w:pPr>
                            <w:r w:rsidRPr="001B5EDD">
                              <w:rPr>
                                <w:sz w:val="20"/>
                                <w:szCs w:val="20"/>
                              </w:rPr>
                              <w:t>Voor professioneel rijbewijs: groep 2 – rijbewijs C en D</w:t>
                            </w:r>
                          </w:p>
                          <w:p w:rsidR="00534054" w:rsidRPr="001B5EDD" w:rsidRDefault="00534054" w:rsidP="001B5EDD">
                            <w:pPr>
                              <w:pStyle w:val="Lijstalinea"/>
                              <w:numPr>
                                <w:ilvl w:val="0"/>
                                <w:numId w:val="6"/>
                              </w:numPr>
                              <w:spacing w:after="0"/>
                              <w:ind w:left="714" w:hanging="357"/>
                              <w:rPr>
                                <w:sz w:val="20"/>
                                <w:szCs w:val="20"/>
                              </w:rPr>
                            </w:pPr>
                            <w:r w:rsidRPr="001B5EDD">
                              <w:rPr>
                                <w:sz w:val="20"/>
                                <w:szCs w:val="20"/>
                              </w:rPr>
                              <w:t xml:space="preserve">Bij behandeling met leefstijlaanpassingen en/of bloedsuikerverlagende medicatie die geen </w:t>
                            </w:r>
                            <w:proofErr w:type="spellStart"/>
                            <w:r w:rsidRPr="001B5EDD">
                              <w:rPr>
                                <w:sz w:val="20"/>
                                <w:szCs w:val="20"/>
                              </w:rPr>
                              <w:t>hypoglycemie</w:t>
                            </w:r>
                            <w:proofErr w:type="spellEnd"/>
                            <w:r w:rsidRPr="001B5EDD">
                              <w:rPr>
                                <w:sz w:val="20"/>
                                <w:szCs w:val="20"/>
                              </w:rPr>
                              <w:t xml:space="preserve"> kan veroorzaken: via </w:t>
                            </w:r>
                            <w:r w:rsidRPr="008200D1">
                              <w:rPr>
                                <w:b/>
                                <w:sz w:val="20"/>
                                <w:szCs w:val="20"/>
                              </w:rPr>
                              <w:t>arbeidsgeneesheer op basis van advies (huis)arts</w:t>
                            </w:r>
                            <w:r w:rsidRPr="001B5EDD">
                              <w:rPr>
                                <w:sz w:val="20"/>
                                <w:szCs w:val="20"/>
                              </w:rPr>
                              <w:t xml:space="preserve"> en uitslag oogonderzoek.</w:t>
                            </w:r>
                          </w:p>
                          <w:p w:rsidR="00534054" w:rsidRPr="001B5EDD" w:rsidRDefault="00534054" w:rsidP="001B5EDD">
                            <w:pPr>
                              <w:pStyle w:val="Lijstalinea"/>
                              <w:numPr>
                                <w:ilvl w:val="0"/>
                                <w:numId w:val="6"/>
                              </w:numPr>
                              <w:spacing w:after="0"/>
                              <w:ind w:left="714" w:hanging="357"/>
                              <w:rPr>
                                <w:sz w:val="20"/>
                                <w:szCs w:val="20"/>
                              </w:rPr>
                            </w:pPr>
                            <w:r w:rsidRPr="001B5EDD">
                              <w:rPr>
                                <w:sz w:val="20"/>
                                <w:szCs w:val="20"/>
                              </w:rPr>
                              <w:t xml:space="preserve">Bij behandeling met bloedsuikerverlagende medicatie die </w:t>
                            </w:r>
                            <w:proofErr w:type="spellStart"/>
                            <w:r w:rsidRPr="001B5EDD">
                              <w:rPr>
                                <w:sz w:val="20"/>
                                <w:szCs w:val="20"/>
                              </w:rPr>
                              <w:t>hypoglycemie</w:t>
                            </w:r>
                            <w:proofErr w:type="spellEnd"/>
                            <w:r w:rsidRPr="001B5EDD">
                              <w:rPr>
                                <w:sz w:val="20"/>
                                <w:szCs w:val="20"/>
                              </w:rPr>
                              <w:t xml:space="preserve"> kan veroorzaken: via </w:t>
                            </w:r>
                            <w:r w:rsidRPr="008200D1">
                              <w:rPr>
                                <w:b/>
                                <w:sz w:val="20"/>
                                <w:szCs w:val="20"/>
                              </w:rPr>
                              <w:t>arbeidsgeneesheer op basis van advies endocrinoloog</w:t>
                            </w:r>
                            <w:r w:rsidRPr="001B5EDD">
                              <w:rPr>
                                <w:sz w:val="20"/>
                                <w:szCs w:val="20"/>
                              </w:rPr>
                              <w:t xml:space="preserve"> en uitslag oogonderzoek.</w:t>
                            </w:r>
                          </w:p>
                          <w:p w:rsidR="00534054" w:rsidRPr="001B5EDD" w:rsidRDefault="00534054" w:rsidP="001B5EDD">
                            <w:pPr>
                              <w:pStyle w:val="Lijstalinea"/>
                              <w:numPr>
                                <w:ilvl w:val="0"/>
                                <w:numId w:val="6"/>
                              </w:numPr>
                              <w:spacing w:after="0"/>
                              <w:ind w:left="714" w:hanging="357"/>
                              <w:rPr>
                                <w:sz w:val="20"/>
                                <w:szCs w:val="20"/>
                              </w:rPr>
                            </w:pPr>
                            <w:r w:rsidRPr="001B5EDD">
                              <w:rPr>
                                <w:sz w:val="20"/>
                                <w:szCs w:val="20"/>
                              </w:rPr>
                              <w:t xml:space="preserve">Bij persoon met jaarlijks meer dan een ernstige </w:t>
                            </w:r>
                            <w:proofErr w:type="spellStart"/>
                            <w:r w:rsidRPr="001B5EDD">
                              <w:rPr>
                                <w:sz w:val="20"/>
                                <w:szCs w:val="20"/>
                              </w:rPr>
                              <w:t>hypoglycemie</w:t>
                            </w:r>
                            <w:proofErr w:type="spellEnd"/>
                            <w:r w:rsidRPr="001B5EDD">
                              <w:rPr>
                                <w:sz w:val="20"/>
                                <w:szCs w:val="20"/>
                              </w:rPr>
                              <w:t xml:space="preserve"> (= hulp van derden): na wachttijd van ten minste drie maanden met intrekking rijbewijs: op basis van </w:t>
                            </w:r>
                            <w:proofErr w:type="spellStart"/>
                            <w:r w:rsidRPr="001B5EDD">
                              <w:rPr>
                                <w:sz w:val="20"/>
                                <w:szCs w:val="20"/>
                              </w:rPr>
                              <w:t>rijgeschikheidsadvies</w:t>
                            </w:r>
                            <w:proofErr w:type="spellEnd"/>
                            <w:r w:rsidRPr="001B5EDD">
                              <w:rPr>
                                <w:sz w:val="20"/>
                                <w:szCs w:val="20"/>
                              </w:rPr>
                              <w:t xml:space="preserve"> van de endocrinoloog</w:t>
                            </w:r>
                          </w:p>
                          <w:p w:rsidR="00534054" w:rsidRDefault="00534054"/>
                          <w:p w:rsidR="00534054" w:rsidRDefault="00534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DBD9A" id="Tekstvak 3" o:spid="_x0000_s1027" type="#_x0000_t202" style="position:absolute;margin-left:50.65pt;margin-top:6.95pt;width:448.5pt;height:2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" fillcolor="white [3201]" strokecolor="#0070c0" strokeweight=".5pt">
                <v:textbox>
                  <w:txbxContent>
                    <w:p w:rsidR="00534054" w:rsidRPr="001B5EDD" w:rsidRDefault="00534054" w:rsidP="00534054">
                      <w:pPr>
                        <w:rPr>
                          <w:b/>
                          <w:sz w:val="20"/>
                          <w:szCs w:val="20"/>
                        </w:rPr>
                      </w:pPr>
                      <w:r w:rsidRPr="001B5EDD">
                        <w:rPr>
                          <w:b/>
                          <w:sz w:val="20"/>
                          <w:szCs w:val="20"/>
                        </w:rPr>
                        <w:t xml:space="preserve">Diabetes en het aangepast rijbewijs </w:t>
                      </w:r>
                    </w:p>
                    <w:p w:rsidR="00534054" w:rsidRPr="001B5EDD" w:rsidRDefault="00534054" w:rsidP="001B5EDD">
                      <w:pPr>
                        <w:spacing w:after="0"/>
                        <w:rPr>
                          <w:sz w:val="20"/>
                          <w:szCs w:val="20"/>
                        </w:rPr>
                      </w:pPr>
                      <w:r w:rsidRPr="001B5EDD">
                        <w:rPr>
                          <w:sz w:val="20"/>
                          <w:szCs w:val="20"/>
                        </w:rPr>
                        <w:t>Voor privé-rijbewijs: groep 1 – rijbewijs AM, A1, A2, A, B, B+E en G</w:t>
                      </w:r>
                    </w:p>
                    <w:p w:rsidR="00534054" w:rsidRPr="008200D1" w:rsidRDefault="00534054" w:rsidP="001B5EDD">
                      <w:pPr>
                        <w:pStyle w:val="Lijstalinea"/>
                        <w:numPr>
                          <w:ilvl w:val="0"/>
                          <w:numId w:val="5"/>
                        </w:numPr>
                        <w:spacing w:after="0"/>
                        <w:rPr>
                          <w:b/>
                          <w:sz w:val="20"/>
                          <w:szCs w:val="20"/>
                        </w:rPr>
                      </w:pPr>
                      <w:r w:rsidRPr="001B5EDD">
                        <w:rPr>
                          <w:sz w:val="20"/>
                          <w:szCs w:val="20"/>
                        </w:rPr>
                        <w:t xml:space="preserve">Bij behandeling met leefstijlaanpassingen en/of bloedsuikerverlagende medicatie (uitgezonderd 3 of meer </w:t>
                      </w:r>
                      <w:proofErr w:type="spellStart"/>
                      <w:r w:rsidRPr="001B5EDD">
                        <w:rPr>
                          <w:sz w:val="20"/>
                          <w:szCs w:val="20"/>
                        </w:rPr>
                        <w:t>insulineinspuitingen</w:t>
                      </w:r>
                      <w:proofErr w:type="spellEnd"/>
                      <w:r w:rsidRPr="001B5EDD">
                        <w:rPr>
                          <w:sz w:val="20"/>
                          <w:szCs w:val="20"/>
                        </w:rPr>
                        <w:t xml:space="preserve"> of insulinepomp): via </w:t>
                      </w:r>
                      <w:r w:rsidRPr="008200D1">
                        <w:rPr>
                          <w:b/>
                          <w:sz w:val="20"/>
                          <w:szCs w:val="20"/>
                        </w:rPr>
                        <w:t>huisarts.</w:t>
                      </w:r>
                    </w:p>
                    <w:p w:rsidR="00534054" w:rsidRPr="001B5EDD" w:rsidRDefault="00534054" w:rsidP="001B5EDD">
                      <w:pPr>
                        <w:pStyle w:val="Lijstalinea"/>
                        <w:numPr>
                          <w:ilvl w:val="0"/>
                          <w:numId w:val="5"/>
                        </w:numPr>
                        <w:spacing w:after="0"/>
                        <w:rPr>
                          <w:sz w:val="20"/>
                          <w:szCs w:val="20"/>
                        </w:rPr>
                      </w:pPr>
                      <w:r w:rsidRPr="001B5EDD">
                        <w:rPr>
                          <w:sz w:val="20"/>
                          <w:szCs w:val="20"/>
                        </w:rPr>
                        <w:t xml:space="preserve">Bij behandeling met 3 of meer insuline inspuitingen per dag of behandeling met insulinepomp: via </w:t>
                      </w:r>
                      <w:r w:rsidRPr="008200D1">
                        <w:rPr>
                          <w:b/>
                          <w:sz w:val="20"/>
                          <w:szCs w:val="20"/>
                        </w:rPr>
                        <w:t>endocrinoloog.</w:t>
                      </w:r>
                    </w:p>
                    <w:p w:rsidR="00534054" w:rsidRPr="008200D1" w:rsidRDefault="00534054" w:rsidP="00534054">
                      <w:pPr>
                        <w:pStyle w:val="Lijstalinea"/>
                        <w:numPr>
                          <w:ilvl w:val="0"/>
                          <w:numId w:val="5"/>
                        </w:numPr>
                        <w:rPr>
                          <w:b/>
                          <w:sz w:val="20"/>
                          <w:szCs w:val="20"/>
                        </w:rPr>
                      </w:pPr>
                      <w:r w:rsidRPr="001B5EDD">
                        <w:rPr>
                          <w:sz w:val="20"/>
                          <w:szCs w:val="20"/>
                        </w:rPr>
                        <w:t xml:space="preserve">Bij persoon met verhoogd risico op ernstige </w:t>
                      </w:r>
                      <w:proofErr w:type="spellStart"/>
                      <w:r w:rsidRPr="001B5EDD">
                        <w:rPr>
                          <w:sz w:val="20"/>
                          <w:szCs w:val="20"/>
                        </w:rPr>
                        <w:t>hypoglycemie</w:t>
                      </w:r>
                      <w:proofErr w:type="spellEnd"/>
                      <w:r w:rsidRPr="001B5EDD">
                        <w:rPr>
                          <w:sz w:val="20"/>
                          <w:szCs w:val="20"/>
                        </w:rPr>
                        <w:t xml:space="preserve">, of na een ernstige </w:t>
                      </w:r>
                      <w:proofErr w:type="spellStart"/>
                      <w:r w:rsidRPr="001B5EDD">
                        <w:rPr>
                          <w:sz w:val="20"/>
                          <w:szCs w:val="20"/>
                        </w:rPr>
                        <w:t>hypoglycemie</w:t>
                      </w:r>
                      <w:proofErr w:type="spellEnd"/>
                      <w:r w:rsidRPr="001B5EDD">
                        <w:rPr>
                          <w:sz w:val="20"/>
                          <w:szCs w:val="20"/>
                        </w:rPr>
                        <w:t xml:space="preserve">: via </w:t>
                      </w:r>
                      <w:r w:rsidRPr="008200D1">
                        <w:rPr>
                          <w:b/>
                          <w:sz w:val="20"/>
                          <w:szCs w:val="20"/>
                        </w:rPr>
                        <w:t>endocrinoloog.</w:t>
                      </w:r>
                    </w:p>
                    <w:p w:rsidR="00534054" w:rsidRPr="001B5EDD" w:rsidRDefault="00534054" w:rsidP="00534054">
                      <w:pPr>
                        <w:pStyle w:val="Lijstalinea"/>
                        <w:numPr>
                          <w:ilvl w:val="0"/>
                          <w:numId w:val="5"/>
                        </w:numPr>
                        <w:rPr>
                          <w:sz w:val="20"/>
                          <w:szCs w:val="20"/>
                        </w:rPr>
                      </w:pPr>
                      <w:r w:rsidRPr="001B5EDD">
                        <w:rPr>
                          <w:sz w:val="20"/>
                          <w:szCs w:val="20"/>
                        </w:rPr>
                        <w:t xml:space="preserve">Bij persoon met jaarlijks meer dan 1 ernstige </w:t>
                      </w:r>
                      <w:proofErr w:type="spellStart"/>
                      <w:r w:rsidRPr="001B5EDD">
                        <w:rPr>
                          <w:sz w:val="20"/>
                          <w:szCs w:val="20"/>
                        </w:rPr>
                        <w:t>hypoglycemie</w:t>
                      </w:r>
                      <w:proofErr w:type="spellEnd"/>
                      <w:r w:rsidRPr="001B5EDD">
                        <w:rPr>
                          <w:sz w:val="20"/>
                          <w:szCs w:val="20"/>
                        </w:rPr>
                        <w:t xml:space="preserve"> - waarbij hulp van derden nodig is en na wachttijd van ten minste drie maanden met intrekking rijbewijs: via </w:t>
                      </w:r>
                      <w:r w:rsidRPr="008200D1">
                        <w:rPr>
                          <w:b/>
                          <w:sz w:val="20"/>
                          <w:szCs w:val="20"/>
                        </w:rPr>
                        <w:t>endocrinoloog.</w:t>
                      </w:r>
                    </w:p>
                    <w:p w:rsidR="00534054" w:rsidRPr="001B5EDD" w:rsidRDefault="00534054" w:rsidP="001B5EDD">
                      <w:pPr>
                        <w:spacing w:after="0"/>
                        <w:rPr>
                          <w:sz w:val="20"/>
                          <w:szCs w:val="20"/>
                        </w:rPr>
                      </w:pPr>
                      <w:r w:rsidRPr="001B5EDD">
                        <w:rPr>
                          <w:sz w:val="20"/>
                          <w:szCs w:val="20"/>
                        </w:rPr>
                        <w:t>Voor professioneel rijbewijs: groep 2 – rijbewijs C en D</w:t>
                      </w:r>
                    </w:p>
                    <w:p w:rsidR="00534054" w:rsidRPr="001B5EDD" w:rsidRDefault="00534054" w:rsidP="001B5EDD">
                      <w:pPr>
                        <w:pStyle w:val="Lijstalinea"/>
                        <w:numPr>
                          <w:ilvl w:val="0"/>
                          <w:numId w:val="6"/>
                        </w:numPr>
                        <w:spacing w:after="0"/>
                        <w:ind w:left="714" w:hanging="357"/>
                        <w:rPr>
                          <w:sz w:val="20"/>
                          <w:szCs w:val="20"/>
                        </w:rPr>
                      </w:pPr>
                      <w:r w:rsidRPr="001B5EDD">
                        <w:rPr>
                          <w:sz w:val="20"/>
                          <w:szCs w:val="20"/>
                        </w:rPr>
                        <w:t xml:space="preserve">Bij behandeling met leefstijlaanpassingen en/of bloedsuikerverlagende medicatie die geen </w:t>
                      </w:r>
                      <w:proofErr w:type="spellStart"/>
                      <w:r w:rsidRPr="001B5EDD">
                        <w:rPr>
                          <w:sz w:val="20"/>
                          <w:szCs w:val="20"/>
                        </w:rPr>
                        <w:t>hypoglycemie</w:t>
                      </w:r>
                      <w:proofErr w:type="spellEnd"/>
                      <w:r w:rsidRPr="001B5EDD">
                        <w:rPr>
                          <w:sz w:val="20"/>
                          <w:szCs w:val="20"/>
                        </w:rPr>
                        <w:t xml:space="preserve"> kan veroorzaken: via </w:t>
                      </w:r>
                      <w:r w:rsidRPr="008200D1">
                        <w:rPr>
                          <w:b/>
                          <w:sz w:val="20"/>
                          <w:szCs w:val="20"/>
                        </w:rPr>
                        <w:t>arbeidsgeneesheer op basis van advies (huis)arts</w:t>
                      </w:r>
                      <w:r w:rsidRPr="001B5EDD">
                        <w:rPr>
                          <w:sz w:val="20"/>
                          <w:szCs w:val="20"/>
                        </w:rPr>
                        <w:t xml:space="preserve"> en uitslag oogonderzoek.</w:t>
                      </w:r>
                    </w:p>
                    <w:p w:rsidR="00534054" w:rsidRPr="001B5EDD" w:rsidRDefault="00534054" w:rsidP="001B5EDD">
                      <w:pPr>
                        <w:pStyle w:val="Lijstalinea"/>
                        <w:numPr>
                          <w:ilvl w:val="0"/>
                          <w:numId w:val="6"/>
                        </w:numPr>
                        <w:spacing w:after="0"/>
                        <w:ind w:left="714" w:hanging="357"/>
                        <w:rPr>
                          <w:sz w:val="20"/>
                          <w:szCs w:val="20"/>
                        </w:rPr>
                      </w:pPr>
                      <w:r w:rsidRPr="001B5EDD">
                        <w:rPr>
                          <w:sz w:val="20"/>
                          <w:szCs w:val="20"/>
                        </w:rPr>
                        <w:t xml:space="preserve">Bij behandeling met bloedsuikerverlagende medicatie die </w:t>
                      </w:r>
                      <w:proofErr w:type="spellStart"/>
                      <w:r w:rsidRPr="001B5EDD">
                        <w:rPr>
                          <w:sz w:val="20"/>
                          <w:szCs w:val="20"/>
                        </w:rPr>
                        <w:t>hypoglycemie</w:t>
                      </w:r>
                      <w:proofErr w:type="spellEnd"/>
                      <w:r w:rsidRPr="001B5EDD">
                        <w:rPr>
                          <w:sz w:val="20"/>
                          <w:szCs w:val="20"/>
                        </w:rPr>
                        <w:t xml:space="preserve"> kan veroorzaken: via </w:t>
                      </w:r>
                      <w:r w:rsidRPr="008200D1">
                        <w:rPr>
                          <w:b/>
                          <w:sz w:val="20"/>
                          <w:szCs w:val="20"/>
                        </w:rPr>
                        <w:t>arbeidsgeneesheer op basis van advies endocrinoloog</w:t>
                      </w:r>
                      <w:r w:rsidRPr="001B5EDD">
                        <w:rPr>
                          <w:sz w:val="20"/>
                          <w:szCs w:val="20"/>
                        </w:rPr>
                        <w:t xml:space="preserve"> en uitslag oogonderzoek.</w:t>
                      </w:r>
                    </w:p>
                    <w:p w:rsidR="00534054" w:rsidRPr="001B5EDD" w:rsidRDefault="00534054" w:rsidP="001B5EDD">
                      <w:pPr>
                        <w:pStyle w:val="Lijstalinea"/>
                        <w:numPr>
                          <w:ilvl w:val="0"/>
                          <w:numId w:val="6"/>
                        </w:numPr>
                        <w:spacing w:after="0"/>
                        <w:ind w:left="714" w:hanging="357"/>
                        <w:rPr>
                          <w:sz w:val="20"/>
                          <w:szCs w:val="20"/>
                        </w:rPr>
                      </w:pPr>
                      <w:r w:rsidRPr="001B5EDD">
                        <w:rPr>
                          <w:sz w:val="20"/>
                          <w:szCs w:val="20"/>
                        </w:rPr>
                        <w:t xml:space="preserve">Bij persoon met jaarlijks meer dan een ernstige </w:t>
                      </w:r>
                      <w:proofErr w:type="spellStart"/>
                      <w:r w:rsidRPr="001B5EDD">
                        <w:rPr>
                          <w:sz w:val="20"/>
                          <w:szCs w:val="20"/>
                        </w:rPr>
                        <w:t>hypoglycemie</w:t>
                      </w:r>
                      <w:proofErr w:type="spellEnd"/>
                      <w:r w:rsidRPr="001B5EDD">
                        <w:rPr>
                          <w:sz w:val="20"/>
                          <w:szCs w:val="20"/>
                        </w:rPr>
                        <w:t xml:space="preserve"> (= hulp van derden): na wachttijd van ten minste drie maanden met intrekking rijbewijs: op basis van </w:t>
                      </w:r>
                      <w:proofErr w:type="spellStart"/>
                      <w:r w:rsidRPr="001B5EDD">
                        <w:rPr>
                          <w:sz w:val="20"/>
                          <w:szCs w:val="20"/>
                        </w:rPr>
                        <w:t>rijgeschikheidsadvies</w:t>
                      </w:r>
                      <w:proofErr w:type="spellEnd"/>
                      <w:r w:rsidRPr="001B5EDD">
                        <w:rPr>
                          <w:sz w:val="20"/>
                          <w:szCs w:val="20"/>
                        </w:rPr>
                        <w:t xml:space="preserve"> van de endocrinoloog</w:t>
                      </w:r>
                    </w:p>
                    <w:p w:rsidR="00534054" w:rsidRDefault="00534054"/>
                    <w:p w:rsidR="00534054" w:rsidRDefault="00534054"/>
                  </w:txbxContent>
                </v:textbox>
              </v:shape>
            </w:pict>
          </mc:Fallback>
        </mc:AlternateContent>
      </w:r>
    </w:p>
    <w:p w:rsidR="00835448" w:rsidRDefault="00835448" w:rsidP="000D7470">
      <w:pPr>
        <w:pStyle w:val="Default"/>
        <w:rPr>
          <w:rFonts w:asciiTheme="minorHAnsi" w:hAnsiTheme="minorHAnsi" w:cstheme="minorHAnsi"/>
          <w:sz w:val="22"/>
          <w:szCs w:val="22"/>
        </w:rPr>
      </w:pPr>
    </w:p>
    <w:p w:rsidR="00835448" w:rsidRDefault="00835448" w:rsidP="000D7470">
      <w:pPr>
        <w:pStyle w:val="Default"/>
        <w:rPr>
          <w:rFonts w:asciiTheme="minorHAnsi" w:hAnsiTheme="minorHAnsi" w:cstheme="minorHAnsi"/>
          <w:sz w:val="22"/>
          <w:szCs w:val="22"/>
        </w:rPr>
      </w:pPr>
    </w:p>
    <w:p w:rsidR="00835448" w:rsidRDefault="00835448" w:rsidP="000D7470">
      <w:pPr>
        <w:pStyle w:val="Default"/>
        <w:rPr>
          <w:rFonts w:asciiTheme="minorHAnsi" w:hAnsiTheme="minorHAnsi" w:cstheme="minorHAnsi"/>
          <w:sz w:val="22"/>
          <w:szCs w:val="22"/>
        </w:rPr>
      </w:pPr>
    </w:p>
    <w:p w:rsidR="00835448" w:rsidRDefault="00835448" w:rsidP="000D7470">
      <w:pPr>
        <w:pStyle w:val="Default"/>
        <w:rPr>
          <w:rFonts w:asciiTheme="minorHAnsi" w:hAnsiTheme="minorHAnsi" w:cstheme="minorHAnsi"/>
          <w:sz w:val="22"/>
          <w:szCs w:val="22"/>
        </w:rPr>
      </w:pPr>
    </w:p>
    <w:p w:rsidR="00835448" w:rsidRDefault="00835448" w:rsidP="000D7470">
      <w:pPr>
        <w:pStyle w:val="Default"/>
        <w:rPr>
          <w:rFonts w:asciiTheme="minorHAnsi" w:hAnsiTheme="minorHAnsi" w:cstheme="minorHAnsi"/>
          <w:sz w:val="22"/>
          <w:szCs w:val="22"/>
        </w:rPr>
      </w:pPr>
    </w:p>
    <w:p w:rsidR="00835448" w:rsidRDefault="00835448" w:rsidP="000D7470">
      <w:pPr>
        <w:pStyle w:val="Default"/>
        <w:rPr>
          <w:rFonts w:asciiTheme="minorHAnsi" w:hAnsiTheme="minorHAnsi" w:cstheme="minorHAnsi"/>
          <w:sz w:val="22"/>
          <w:szCs w:val="22"/>
        </w:rPr>
      </w:pPr>
    </w:p>
    <w:p w:rsidR="00835448" w:rsidRDefault="00835448" w:rsidP="000D7470">
      <w:pPr>
        <w:pStyle w:val="Default"/>
        <w:rPr>
          <w:rFonts w:asciiTheme="minorHAnsi" w:hAnsiTheme="minorHAnsi" w:cstheme="minorHAnsi"/>
          <w:sz w:val="22"/>
          <w:szCs w:val="22"/>
        </w:rPr>
      </w:pPr>
    </w:p>
    <w:p w:rsidR="00835448" w:rsidRDefault="00835448" w:rsidP="000D7470">
      <w:pPr>
        <w:pStyle w:val="Default"/>
        <w:rPr>
          <w:rFonts w:asciiTheme="minorHAnsi" w:hAnsiTheme="minorHAnsi" w:cstheme="minorHAnsi"/>
          <w:sz w:val="22"/>
          <w:szCs w:val="22"/>
        </w:rPr>
      </w:pPr>
    </w:p>
    <w:p w:rsidR="00835448" w:rsidRDefault="00835448"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534054" w:rsidRDefault="00534054" w:rsidP="000D7470">
      <w:pPr>
        <w:pStyle w:val="Default"/>
        <w:rPr>
          <w:rFonts w:asciiTheme="minorHAnsi" w:hAnsiTheme="minorHAnsi" w:cstheme="minorHAnsi"/>
          <w:sz w:val="22"/>
          <w:szCs w:val="22"/>
        </w:rPr>
      </w:pPr>
    </w:p>
    <w:p w:rsidR="001B5EDD" w:rsidRDefault="001B5EDD" w:rsidP="000D7470">
      <w:pPr>
        <w:pStyle w:val="Default"/>
        <w:rPr>
          <w:rFonts w:asciiTheme="minorHAnsi" w:hAnsiTheme="minorHAnsi" w:cstheme="minorHAnsi"/>
          <w:sz w:val="22"/>
          <w:szCs w:val="22"/>
        </w:rPr>
      </w:pPr>
    </w:p>
    <w:p w:rsidR="001B5EDD" w:rsidRDefault="001B5EDD" w:rsidP="000D7470">
      <w:pPr>
        <w:pStyle w:val="Default"/>
        <w:rPr>
          <w:rFonts w:asciiTheme="minorHAnsi" w:hAnsiTheme="minorHAnsi" w:cstheme="minorHAnsi"/>
          <w:sz w:val="22"/>
          <w:szCs w:val="22"/>
        </w:rPr>
      </w:pPr>
    </w:p>
    <w:p w:rsidR="001B5EDD" w:rsidRDefault="001B5EDD" w:rsidP="000D7470">
      <w:pPr>
        <w:pStyle w:val="Default"/>
        <w:rPr>
          <w:rFonts w:asciiTheme="minorHAnsi" w:hAnsiTheme="minorHAnsi" w:cstheme="minorHAnsi"/>
          <w:sz w:val="22"/>
          <w:szCs w:val="22"/>
        </w:rPr>
      </w:pPr>
    </w:p>
    <w:p w:rsidR="001B5EDD" w:rsidRDefault="001B5EDD" w:rsidP="000D7470">
      <w:pPr>
        <w:pStyle w:val="Default"/>
        <w:rPr>
          <w:rFonts w:asciiTheme="minorHAnsi" w:hAnsiTheme="minorHAnsi" w:cstheme="minorHAnsi"/>
          <w:sz w:val="22"/>
          <w:szCs w:val="22"/>
        </w:rPr>
      </w:pPr>
    </w:p>
    <w:p w:rsidR="001B5EDD" w:rsidRDefault="001B5EDD" w:rsidP="000D7470">
      <w:pPr>
        <w:pStyle w:val="Default"/>
        <w:rPr>
          <w:rFonts w:asciiTheme="minorHAnsi" w:hAnsiTheme="minorHAnsi" w:cstheme="minorHAnsi"/>
          <w:sz w:val="22"/>
          <w:szCs w:val="22"/>
        </w:rPr>
      </w:pPr>
    </w:p>
    <w:p w:rsidR="00FE49DD" w:rsidRPr="000D7470" w:rsidRDefault="00FE49DD" w:rsidP="000D7470">
      <w:pPr>
        <w:pStyle w:val="Default"/>
        <w:rPr>
          <w:rFonts w:asciiTheme="minorHAnsi" w:hAnsiTheme="minorHAnsi" w:cstheme="minorHAnsi"/>
          <w:sz w:val="22"/>
          <w:szCs w:val="22"/>
        </w:rPr>
      </w:pPr>
    </w:p>
    <w:p w:rsidR="000D7470" w:rsidRDefault="000D7470" w:rsidP="000D7470">
      <w:pPr>
        <w:pStyle w:val="Default"/>
        <w:numPr>
          <w:ilvl w:val="0"/>
          <w:numId w:val="1"/>
        </w:numPr>
        <w:rPr>
          <w:rFonts w:asciiTheme="minorHAnsi" w:hAnsiTheme="minorHAnsi" w:cstheme="minorHAnsi"/>
          <w:b/>
          <w:bCs/>
          <w:sz w:val="22"/>
          <w:szCs w:val="22"/>
        </w:rPr>
      </w:pPr>
      <w:r w:rsidRPr="000D7470">
        <w:rPr>
          <w:rFonts w:asciiTheme="minorHAnsi" w:hAnsiTheme="minorHAnsi" w:cstheme="minorHAnsi"/>
          <w:b/>
          <w:bCs/>
          <w:sz w:val="22"/>
          <w:szCs w:val="22"/>
        </w:rPr>
        <w:t xml:space="preserve">Wat als… </w:t>
      </w:r>
    </w:p>
    <w:p w:rsidR="000D7470" w:rsidRPr="000D7470" w:rsidRDefault="000D7470" w:rsidP="000D7470">
      <w:pPr>
        <w:pStyle w:val="Default"/>
        <w:ind w:left="720"/>
        <w:rPr>
          <w:rFonts w:asciiTheme="minorHAnsi" w:hAnsiTheme="minorHAnsi" w:cstheme="minorHAnsi"/>
          <w:sz w:val="22"/>
          <w:szCs w:val="22"/>
        </w:rPr>
      </w:pPr>
    </w:p>
    <w:p w:rsidR="000D7470" w:rsidRPr="000D7470" w:rsidRDefault="000D7470" w:rsidP="000D7470">
      <w:pPr>
        <w:pStyle w:val="Default"/>
        <w:rPr>
          <w:rFonts w:asciiTheme="minorHAnsi" w:hAnsiTheme="minorHAnsi" w:cstheme="minorHAnsi"/>
          <w:sz w:val="22"/>
          <w:szCs w:val="22"/>
        </w:rPr>
      </w:pPr>
      <w:r w:rsidRPr="000D7470">
        <w:rPr>
          <w:rFonts w:asciiTheme="minorHAnsi" w:hAnsiTheme="minorHAnsi" w:cstheme="minorHAnsi"/>
          <w:b/>
          <w:bCs/>
          <w:sz w:val="22"/>
          <w:szCs w:val="22"/>
        </w:rPr>
        <w:t xml:space="preserve"> … mijn patiënt mijn aanbevelingen niet opvolgt of het aan hem/haar opgelegd rijverbod negeert? </w:t>
      </w:r>
    </w:p>
    <w:p w:rsidR="000D7470" w:rsidRPr="000D7470" w:rsidRDefault="000D7470" w:rsidP="000D7470">
      <w:pPr>
        <w:pStyle w:val="Default"/>
        <w:rPr>
          <w:rFonts w:asciiTheme="minorHAnsi" w:hAnsiTheme="minorHAnsi" w:cstheme="minorHAnsi"/>
          <w:sz w:val="22"/>
          <w:szCs w:val="22"/>
        </w:rPr>
      </w:pPr>
      <w:r w:rsidRPr="000D7470">
        <w:rPr>
          <w:rFonts w:asciiTheme="minorHAnsi" w:hAnsiTheme="minorHAnsi" w:cstheme="minorHAnsi"/>
          <w:sz w:val="22"/>
          <w:szCs w:val="22"/>
        </w:rPr>
        <w:t xml:space="preserve">Dan kan u dit </w:t>
      </w:r>
      <w:r w:rsidRPr="000D7470">
        <w:rPr>
          <w:rFonts w:asciiTheme="minorHAnsi" w:hAnsiTheme="minorHAnsi" w:cstheme="minorHAnsi"/>
          <w:b/>
          <w:bCs/>
          <w:sz w:val="22"/>
          <w:szCs w:val="22"/>
        </w:rPr>
        <w:t xml:space="preserve">melden bij de Procureur des Konings, </w:t>
      </w:r>
      <w:r w:rsidRPr="000D7470">
        <w:rPr>
          <w:rFonts w:asciiTheme="minorHAnsi" w:hAnsiTheme="minorHAnsi" w:cstheme="minorHAnsi"/>
          <w:sz w:val="22"/>
          <w:szCs w:val="22"/>
        </w:rPr>
        <w:t xml:space="preserve">al is dit </w:t>
      </w:r>
      <w:r w:rsidRPr="000D7470">
        <w:rPr>
          <w:rFonts w:asciiTheme="minorHAnsi" w:hAnsiTheme="minorHAnsi" w:cstheme="minorHAnsi"/>
          <w:b/>
          <w:bCs/>
          <w:sz w:val="22"/>
          <w:szCs w:val="22"/>
        </w:rPr>
        <w:t xml:space="preserve">geen verplichting. </w:t>
      </w:r>
    </w:p>
    <w:p w:rsidR="00676720" w:rsidRPr="008200D1" w:rsidRDefault="000D7470" w:rsidP="000D7470">
      <w:pPr>
        <w:rPr>
          <w:rFonts w:cstheme="minorHAnsi"/>
          <w:i/>
          <w:iCs/>
          <w:sz w:val="20"/>
          <w:szCs w:val="20"/>
        </w:rPr>
      </w:pPr>
      <w:r w:rsidRPr="008200D1">
        <w:rPr>
          <w:rFonts w:cstheme="minorHAnsi"/>
          <w:i/>
          <w:iCs/>
          <w:sz w:val="20"/>
          <w:szCs w:val="20"/>
        </w:rPr>
        <w:t>“Indien u als arts gewetensvol besluit dat de betrokken persoon een ongeval kan veroorzaken met zware gevolgen voor hem/haarzelf of voor derden, rechtvaardigt deze noodsituatie dat u de Procureur des Konings</w:t>
      </w:r>
    </w:p>
    <w:p w:rsidR="000D7470" w:rsidRPr="00835448" w:rsidRDefault="000D7470" w:rsidP="000D7470">
      <w:pPr>
        <w:pStyle w:val="Default"/>
        <w:rPr>
          <w:rFonts w:asciiTheme="minorHAnsi" w:hAnsiTheme="minorHAnsi" w:cstheme="minorHAnsi"/>
          <w:sz w:val="22"/>
          <w:szCs w:val="22"/>
        </w:rPr>
      </w:pPr>
      <w:r w:rsidRPr="00835448">
        <w:rPr>
          <w:rFonts w:asciiTheme="minorHAnsi" w:hAnsiTheme="minorHAnsi" w:cstheme="minorHAnsi"/>
          <w:b/>
          <w:bCs/>
          <w:sz w:val="22"/>
          <w:szCs w:val="22"/>
        </w:rPr>
        <w:t xml:space="preserve">… ik mijn patiënt niet heb ingelicht / het rijgeschiktheidsformulier niet invulde / geen melding maakte in het patiëntendossier en hij/zij veroorzaakt een ongeval? </w:t>
      </w:r>
    </w:p>
    <w:p w:rsidR="000D7470" w:rsidRPr="008200D1" w:rsidRDefault="000D7470" w:rsidP="000D7470">
      <w:pPr>
        <w:pStyle w:val="Default"/>
        <w:rPr>
          <w:rFonts w:asciiTheme="minorHAnsi" w:hAnsiTheme="minorHAnsi" w:cstheme="minorHAnsi"/>
          <w:sz w:val="20"/>
          <w:szCs w:val="20"/>
        </w:rPr>
      </w:pPr>
      <w:r w:rsidRPr="008200D1">
        <w:rPr>
          <w:rFonts w:asciiTheme="minorHAnsi" w:hAnsiTheme="minorHAnsi" w:cstheme="minorHAnsi"/>
          <w:sz w:val="20"/>
          <w:szCs w:val="20"/>
        </w:rPr>
        <w:t xml:space="preserve">De rechter zal dan een afweging van geval tot geval maken. In eerste instantie zal hij/zij kijken of de arts een fout heeft begaan. In tweede orde zal er worden gekeken of er een causaal verband is tussen de fout van de arts en de schade als gevolg van het ongeval. Er zijn evenwel nog geen precedenten in de rechtspraak. </w:t>
      </w:r>
    </w:p>
    <w:p w:rsidR="000D7470" w:rsidRPr="00835448" w:rsidRDefault="000D7470" w:rsidP="000D7470">
      <w:pPr>
        <w:pStyle w:val="Default"/>
        <w:rPr>
          <w:rFonts w:asciiTheme="minorHAnsi" w:hAnsiTheme="minorHAnsi" w:cstheme="minorHAnsi"/>
          <w:sz w:val="22"/>
          <w:szCs w:val="22"/>
        </w:rPr>
      </w:pPr>
    </w:p>
    <w:p w:rsidR="000D7470" w:rsidRPr="00835448" w:rsidRDefault="000D7470" w:rsidP="000D7470">
      <w:pPr>
        <w:pStyle w:val="Default"/>
        <w:rPr>
          <w:rFonts w:asciiTheme="minorHAnsi" w:hAnsiTheme="minorHAnsi" w:cstheme="minorHAnsi"/>
          <w:sz w:val="22"/>
          <w:szCs w:val="22"/>
        </w:rPr>
      </w:pPr>
      <w:r w:rsidRPr="00835448">
        <w:rPr>
          <w:rFonts w:asciiTheme="minorHAnsi" w:hAnsiTheme="minorHAnsi" w:cstheme="minorHAnsi"/>
          <w:b/>
          <w:bCs/>
          <w:sz w:val="22"/>
          <w:szCs w:val="22"/>
        </w:rPr>
        <w:t xml:space="preserve">… de gezondheidstoestand van mijn reeds ingelichte patiënt verandert? </w:t>
      </w:r>
    </w:p>
    <w:p w:rsidR="000D7470" w:rsidRDefault="000D7470" w:rsidP="000D7470">
      <w:pPr>
        <w:rPr>
          <w:rFonts w:cstheme="minorHAnsi"/>
          <w:sz w:val="20"/>
          <w:szCs w:val="20"/>
        </w:rPr>
      </w:pPr>
      <w:r w:rsidRPr="008200D1">
        <w:rPr>
          <w:rFonts w:cstheme="minorHAnsi"/>
          <w:sz w:val="20"/>
          <w:szCs w:val="20"/>
        </w:rPr>
        <w:t>Er is sprake van gedeelde verantwoordelijkheid. Het is aan de patiënt om wijzigingen in zijn/haar gezondheidstoestand op te volgen en opnieuw een arts te raadplegen. Als de arts (en/of specialist) op de hoogte is van wijzigingen heeft hij/zij opnieuw de verplichtingen d</w:t>
      </w:r>
      <w:r w:rsidR="00835448" w:rsidRPr="008200D1">
        <w:rPr>
          <w:rFonts w:cstheme="minorHAnsi"/>
          <w:sz w:val="20"/>
          <w:szCs w:val="20"/>
        </w:rPr>
        <w:t>ie hoger reeds werden opgesomd.</w:t>
      </w:r>
    </w:p>
    <w:p w:rsidR="008200D1" w:rsidRPr="008200D1" w:rsidRDefault="008200D1" w:rsidP="000D7470">
      <w:pPr>
        <w:rPr>
          <w:rFonts w:cstheme="minorHAnsi"/>
          <w:sz w:val="20"/>
          <w:szCs w:val="20"/>
        </w:rPr>
      </w:pPr>
      <w:bookmarkStart w:id="0" w:name="_GoBack"/>
      <w:bookmarkEnd w:id="0"/>
    </w:p>
    <w:p w:rsidR="00835448" w:rsidRPr="008200D1" w:rsidRDefault="00835448" w:rsidP="00835448">
      <w:pPr>
        <w:pStyle w:val="Default"/>
        <w:rPr>
          <w:rFonts w:asciiTheme="minorHAnsi" w:hAnsiTheme="minorHAnsi" w:cstheme="minorHAnsi"/>
          <w:b/>
          <w:sz w:val="22"/>
          <w:szCs w:val="22"/>
        </w:rPr>
      </w:pPr>
      <w:r w:rsidRPr="008200D1">
        <w:rPr>
          <w:rFonts w:asciiTheme="minorHAnsi" w:hAnsiTheme="minorHAnsi" w:cstheme="minorHAnsi"/>
          <w:b/>
          <w:sz w:val="22"/>
          <w:szCs w:val="22"/>
        </w:rPr>
        <w:t xml:space="preserve">Als patiënten vragen hebben over rijgeschiktheid dan zijn er verschillende nuttige publicaties: </w:t>
      </w:r>
    </w:p>
    <w:p w:rsidR="00835448" w:rsidRPr="00835448" w:rsidRDefault="008200D1" w:rsidP="008C3125">
      <w:pPr>
        <w:pStyle w:val="Default"/>
        <w:numPr>
          <w:ilvl w:val="0"/>
          <w:numId w:val="4"/>
        </w:numPr>
        <w:spacing w:after="43"/>
        <w:rPr>
          <w:rFonts w:asciiTheme="minorHAnsi" w:hAnsiTheme="minorHAnsi" w:cstheme="minorHAnsi"/>
          <w:sz w:val="22"/>
          <w:szCs w:val="22"/>
        </w:rPr>
      </w:pPr>
      <w:hyperlink r:id="rId8" w:history="1">
        <w:r w:rsidRPr="008200D1">
          <w:rPr>
            <w:rStyle w:val="Hyperlink"/>
            <w:rFonts w:asciiTheme="minorHAnsi" w:hAnsiTheme="minorHAnsi" w:cstheme="minorHAnsi"/>
            <w:sz w:val="22"/>
            <w:szCs w:val="22"/>
          </w:rPr>
          <w:t>Medische rijgeschiktheid</w:t>
        </w:r>
      </w:hyperlink>
      <w:r>
        <w:rPr>
          <w:rFonts w:asciiTheme="minorHAnsi" w:hAnsiTheme="minorHAnsi" w:cstheme="minorHAnsi"/>
          <w:sz w:val="22"/>
          <w:szCs w:val="22"/>
        </w:rPr>
        <w:t xml:space="preserve"> (</w:t>
      </w:r>
      <w:r w:rsidR="00835448" w:rsidRPr="00835448">
        <w:rPr>
          <w:rFonts w:asciiTheme="minorHAnsi" w:hAnsiTheme="minorHAnsi" w:cstheme="minorHAnsi"/>
          <w:sz w:val="22"/>
          <w:szCs w:val="22"/>
        </w:rPr>
        <w:t>Vlaams patiëntenplatform</w:t>
      </w:r>
      <w:r>
        <w:rPr>
          <w:rFonts w:asciiTheme="minorHAnsi" w:hAnsiTheme="minorHAnsi" w:cstheme="minorHAnsi"/>
          <w:sz w:val="22"/>
          <w:szCs w:val="22"/>
        </w:rPr>
        <w:t xml:space="preserve">) </w:t>
      </w:r>
      <w:r w:rsidR="00835448" w:rsidRPr="00835448">
        <w:rPr>
          <w:rFonts w:asciiTheme="minorHAnsi" w:hAnsiTheme="minorHAnsi" w:cstheme="minorHAnsi"/>
          <w:sz w:val="22"/>
          <w:szCs w:val="22"/>
        </w:rPr>
        <w:t xml:space="preserve">uitgebreid dossier met </w:t>
      </w:r>
      <w:proofErr w:type="spellStart"/>
      <w:r w:rsidR="00835448" w:rsidRPr="00835448">
        <w:rPr>
          <w:rFonts w:asciiTheme="minorHAnsi" w:hAnsiTheme="minorHAnsi" w:cstheme="minorHAnsi"/>
          <w:sz w:val="22"/>
          <w:szCs w:val="22"/>
        </w:rPr>
        <w:t>oa</w:t>
      </w:r>
      <w:proofErr w:type="spellEnd"/>
      <w:r w:rsidR="00835448" w:rsidRPr="00835448">
        <w:rPr>
          <w:rFonts w:asciiTheme="minorHAnsi" w:hAnsiTheme="minorHAnsi" w:cstheme="minorHAnsi"/>
          <w:sz w:val="22"/>
          <w:szCs w:val="22"/>
        </w:rPr>
        <w:t xml:space="preserve"> info over de </w:t>
      </w:r>
      <w:r>
        <w:rPr>
          <w:rFonts w:asciiTheme="minorHAnsi" w:hAnsiTheme="minorHAnsi" w:cstheme="minorHAnsi"/>
          <w:sz w:val="22"/>
          <w:szCs w:val="22"/>
        </w:rPr>
        <w:t>autoverzekering</w:t>
      </w:r>
    </w:p>
    <w:p w:rsidR="008200D1" w:rsidRPr="008200D1" w:rsidRDefault="008200D1" w:rsidP="00252878">
      <w:pPr>
        <w:pStyle w:val="Default"/>
        <w:numPr>
          <w:ilvl w:val="0"/>
          <w:numId w:val="4"/>
        </w:numPr>
        <w:spacing w:after="43"/>
        <w:rPr>
          <w:rFonts w:asciiTheme="minorHAnsi" w:hAnsiTheme="minorHAnsi" w:cstheme="minorHAnsi"/>
          <w:sz w:val="22"/>
          <w:szCs w:val="22"/>
        </w:rPr>
      </w:pPr>
      <w:hyperlink r:id="rId9" w:history="1">
        <w:r w:rsidRPr="008200D1">
          <w:rPr>
            <w:rStyle w:val="Hyperlink"/>
            <w:rFonts w:asciiTheme="minorHAnsi" w:hAnsiTheme="minorHAnsi" w:cstheme="minorHAnsi"/>
            <w:sz w:val="22"/>
            <w:szCs w:val="22"/>
          </w:rPr>
          <w:t>Flyer diabetes en aangepast rijbewijs</w:t>
        </w:r>
      </w:hyperlink>
      <w:r w:rsidRPr="008200D1">
        <w:rPr>
          <w:rFonts w:asciiTheme="minorHAnsi" w:hAnsiTheme="minorHAnsi" w:cstheme="minorHAnsi"/>
          <w:sz w:val="22"/>
          <w:szCs w:val="22"/>
        </w:rPr>
        <w:t xml:space="preserve"> (Diabetes Liga)</w:t>
      </w:r>
    </w:p>
    <w:p w:rsidR="00835448" w:rsidRPr="008200D1" w:rsidRDefault="00FE49DD" w:rsidP="00252878">
      <w:pPr>
        <w:pStyle w:val="Default"/>
        <w:numPr>
          <w:ilvl w:val="0"/>
          <w:numId w:val="4"/>
        </w:numPr>
        <w:spacing w:after="43"/>
        <w:rPr>
          <w:rFonts w:asciiTheme="minorHAnsi" w:hAnsiTheme="minorHAnsi" w:cstheme="minorHAnsi"/>
          <w:sz w:val="22"/>
          <w:szCs w:val="22"/>
          <w:lang w:val="fr-BE"/>
        </w:rPr>
      </w:pPr>
      <w:r>
        <w:rPr>
          <w:rFonts w:cstheme="minorHAnsi"/>
          <w:noProof/>
          <w:lang w:eastAsia="nl-BE"/>
        </w:rPr>
        <mc:AlternateContent>
          <mc:Choice Requires="wps">
            <w:drawing>
              <wp:anchor distT="0" distB="0" distL="114300" distR="114300" simplePos="0" relativeHeight="251659264" behindDoc="0" locked="0" layoutInCell="1" allowOverlap="1" wp14:anchorId="4D57695A" wp14:editId="2D717026">
                <wp:simplePos x="0" y="0"/>
                <wp:positionH relativeFrom="column">
                  <wp:posOffset>3281680</wp:posOffset>
                </wp:positionH>
                <wp:positionV relativeFrom="paragraph">
                  <wp:posOffset>626745</wp:posOffset>
                </wp:positionV>
                <wp:extent cx="3162300" cy="333375"/>
                <wp:effectExtent l="0" t="0" r="19050" b="28575"/>
                <wp:wrapNone/>
                <wp:docPr id="1" name="Tekstvak 1"/>
                <wp:cNvGraphicFramePr/>
                <a:graphic xmlns:a="http://schemas.openxmlformats.org/drawingml/2006/main">
                  <a:graphicData uri="http://schemas.microsoft.com/office/word/2010/wordprocessingShape">
                    <wps:wsp>
                      <wps:cNvSpPr txBox="1"/>
                      <wps:spPr>
                        <a:xfrm>
                          <a:off x="0" y="0"/>
                          <a:ext cx="3162300" cy="333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35448" w:rsidRPr="00835448" w:rsidRDefault="00835448">
                            <w:pPr>
                              <w:rPr>
                                <w:sz w:val="18"/>
                                <w:szCs w:val="18"/>
                              </w:rPr>
                            </w:pPr>
                            <w:r w:rsidRPr="00835448">
                              <w:rPr>
                                <w:rFonts w:cstheme="minorHAnsi"/>
                                <w:sz w:val="18"/>
                                <w:szCs w:val="18"/>
                              </w:rPr>
                              <w:t>©</w:t>
                            </w:r>
                            <w:r w:rsidRPr="00835448">
                              <w:rPr>
                                <w:sz w:val="18"/>
                                <w:szCs w:val="18"/>
                              </w:rPr>
                              <w:t xml:space="preserve"> LMN Panacea, op basis van document LMN Gent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57695A" id="Tekstvak 1" o:spid="_x0000_s1028" type="#_x0000_t202" style="position:absolute;left:0;text-align:left;margin-left:258.4pt;margin-top:49.35pt;width:249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" fillcolor="white [3201]" strokecolor="white [3212]" strokeweight=".5pt">
                <v:textbox>
                  <w:txbxContent>
                    <w:p w:rsidR="00835448" w:rsidRPr="00835448" w:rsidRDefault="00835448">
                      <w:pPr>
                        <w:rPr>
                          <w:sz w:val="18"/>
                          <w:szCs w:val="18"/>
                        </w:rPr>
                      </w:pPr>
                      <w:r w:rsidRPr="00835448">
                        <w:rPr>
                          <w:rFonts w:cstheme="minorHAnsi"/>
                          <w:sz w:val="18"/>
                          <w:szCs w:val="18"/>
                        </w:rPr>
                        <w:t>©</w:t>
                      </w:r>
                      <w:r w:rsidRPr="00835448">
                        <w:rPr>
                          <w:sz w:val="18"/>
                          <w:szCs w:val="18"/>
                        </w:rPr>
                        <w:t xml:space="preserve"> LMN Panacea, op basis van document LMN Gent </w:t>
                      </w:r>
                    </w:p>
                  </w:txbxContent>
                </v:textbox>
              </v:shape>
            </w:pict>
          </mc:Fallback>
        </mc:AlternateContent>
      </w:r>
      <w:hyperlink r:id="rId10" w:history="1">
        <w:r w:rsidR="008200D1" w:rsidRPr="008200D1">
          <w:rPr>
            <w:rStyle w:val="Hyperlink"/>
            <w:rFonts w:asciiTheme="minorHAnsi" w:hAnsiTheme="minorHAnsi" w:cstheme="minorHAnsi"/>
            <w:sz w:val="22"/>
            <w:szCs w:val="22"/>
            <w:lang w:val="fr-BE"/>
          </w:rPr>
          <w:t>T</w:t>
        </w:r>
        <w:r w:rsidR="00835448" w:rsidRPr="008200D1">
          <w:rPr>
            <w:rStyle w:val="Hyperlink"/>
            <w:rFonts w:asciiTheme="minorHAnsi" w:hAnsiTheme="minorHAnsi" w:cstheme="minorHAnsi"/>
            <w:sz w:val="22"/>
            <w:szCs w:val="22"/>
            <w:lang w:val="fr-BE"/>
          </w:rPr>
          <w:t xml:space="preserve">ips </w:t>
        </w:r>
        <w:proofErr w:type="spellStart"/>
        <w:r w:rsidR="00835448" w:rsidRPr="008200D1">
          <w:rPr>
            <w:rStyle w:val="Hyperlink"/>
            <w:rFonts w:asciiTheme="minorHAnsi" w:hAnsiTheme="minorHAnsi" w:cstheme="minorHAnsi"/>
            <w:sz w:val="22"/>
            <w:szCs w:val="22"/>
            <w:lang w:val="fr-BE"/>
          </w:rPr>
          <w:t>voor</w:t>
        </w:r>
        <w:proofErr w:type="spellEnd"/>
        <w:r w:rsidR="00835448" w:rsidRPr="008200D1">
          <w:rPr>
            <w:rStyle w:val="Hyperlink"/>
            <w:rFonts w:asciiTheme="minorHAnsi" w:hAnsiTheme="minorHAnsi" w:cstheme="minorHAnsi"/>
            <w:sz w:val="22"/>
            <w:szCs w:val="22"/>
            <w:lang w:val="fr-BE"/>
          </w:rPr>
          <w:t xml:space="preserve"> chauffeurs met </w:t>
        </w:r>
        <w:proofErr w:type="spellStart"/>
        <w:r w:rsidR="00835448" w:rsidRPr="008200D1">
          <w:rPr>
            <w:rStyle w:val="Hyperlink"/>
            <w:rFonts w:asciiTheme="minorHAnsi" w:hAnsiTheme="minorHAnsi" w:cstheme="minorHAnsi"/>
            <w:sz w:val="22"/>
            <w:szCs w:val="22"/>
            <w:lang w:val="fr-BE"/>
          </w:rPr>
          <w:t>diabetes</w:t>
        </w:r>
        <w:proofErr w:type="spellEnd"/>
      </w:hyperlink>
      <w:r w:rsidR="008200D1">
        <w:rPr>
          <w:rFonts w:asciiTheme="minorHAnsi" w:hAnsiTheme="minorHAnsi" w:cstheme="minorHAnsi"/>
          <w:sz w:val="22"/>
          <w:szCs w:val="22"/>
          <w:lang w:val="fr-BE"/>
        </w:rPr>
        <w:t xml:space="preserve"> (</w:t>
      </w:r>
      <w:proofErr w:type="spellStart"/>
      <w:r w:rsidR="008200D1">
        <w:rPr>
          <w:rFonts w:asciiTheme="minorHAnsi" w:hAnsiTheme="minorHAnsi" w:cstheme="minorHAnsi"/>
          <w:sz w:val="22"/>
          <w:szCs w:val="22"/>
          <w:lang w:val="fr-BE"/>
        </w:rPr>
        <w:t>Diabetes</w:t>
      </w:r>
      <w:proofErr w:type="spellEnd"/>
      <w:r w:rsidR="008200D1">
        <w:rPr>
          <w:rFonts w:asciiTheme="minorHAnsi" w:hAnsiTheme="minorHAnsi" w:cstheme="minorHAnsi"/>
          <w:sz w:val="22"/>
          <w:szCs w:val="22"/>
          <w:lang w:val="fr-BE"/>
        </w:rPr>
        <w:t xml:space="preserve"> Liga</w:t>
      </w:r>
      <w:r w:rsidR="00835448" w:rsidRPr="008200D1">
        <w:rPr>
          <w:rFonts w:asciiTheme="minorHAnsi" w:hAnsiTheme="minorHAnsi" w:cstheme="minorHAnsi"/>
          <w:sz w:val="22"/>
          <w:szCs w:val="22"/>
          <w:lang w:val="fr-BE"/>
        </w:rPr>
        <w:t xml:space="preserve">) </w:t>
      </w:r>
    </w:p>
    <w:sectPr w:rsidR="00835448" w:rsidRPr="008200D1" w:rsidSect="00FE49D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4094"/>
    <w:multiLevelType w:val="hybridMultilevel"/>
    <w:tmpl w:val="E8A6ED84"/>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 w15:restartNumberingAfterBreak="0">
    <w:nsid w:val="3273326F"/>
    <w:multiLevelType w:val="hybridMultilevel"/>
    <w:tmpl w:val="03FC5D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E35B50"/>
    <w:multiLevelType w:val="hybridMultilevel"/>
    <w:tmpl w:val="C158FC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2D40D93"/>
    <w:multiLevelType w:val="hybridMultilevel"/>
    <w:tmpl w:val="D5EE86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B8B0717"/>
    <w:multiLevelType w:val="hybridMultilevel"/>
    <w:tmpl w:val="AB0A2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3F26032"/>
    <w:multiLevelType w:val="hybridMultilevel"/>
    <w:tmpl w:val="545A7E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70"/>
    <w:rsid w:val="00067D57"/>
    <w:rsid w:val="000D7470"/>
    <w:rsid w:val="001B5EDD"/>
    <w:rsid w:val="00534054"/>
    <w:rsid w:val="00676720"/>
    <w:rsid w:val="008200D1"/>
    <w:rsid w:val="00835448"/>
    <w:rsid w:val="00FE49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3722D-59BF-455F-84B4-BC097655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D7470"/>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Standaardalinea-lettertype"/>
    <w:uiPriority w:val="99"/>
    <w:unhideWhenUsed/>
    <w:rsid w:val="000D7470"/>
    <w:rPr>
      <w:color w:val="0563C1" w:themeColor="hyperlink"/>
      <w:u w:val="single"/>
    </w:rPr>
  </w:style>
  <w:style w:type="paragraph" w:styleId="Lijstalinea">
    <w:name w:val="List Paragraph"/>
    <w:basedOn w:val="Standaard"/>
    <w:uiPriority w:val="34"/>
    <w:qFormat/>
    <w:rsid w:val="00534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6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k-panacea.be/nl/lmn-en-chronische-zorg/documenten-lmn/detail/medische-rijgeschiktheid-dossier-vlaams-pati%C3%ABntenplatform" TargetMode="External"/><Relationship Id="rId3" Type="http://schemas.openxmlformats.org/officeDocument/2006/relationships/settings" Target="settings.xml"/><Relationship Id="rId7" Type="http://schemas.openxmlformats.org/officeDocument/2006/relationships/hyperlink" Target="http://hak-panacea.be/nl/lmn-en-chronische-zorg/documenten-lmn/detail/attest-groep-2-professioneel-rijbewij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k-panacea.be/nl/lmn-en-chronische-zorg/documenten-lmn/detail/attest-groep-1-priverijbewijs" TargetMode="External"/><Relationship Id="rId11" Type="http://schemas.openxmlformats.org/officeDocument/2006/relationships/fontTable" Target="fontTable.xml"/><Relationship Id="rId5" Type="http://schemas.openxmlformats.org/officeDocument/2006/relationships/hyperlink" Target="http://www.bivv.be/nl/adviesbureau/b2c/cara/wat-is-het-cara/" TargetMode="External"/><Relationship Id="rId10" Type="http://schemas.openxmlformats.org/officeDocument/2006/relationships/hyperlink" Target="http://hak-panacea.be/nl/lmn-en-chronische-zorg/documenten-lmn/detail/rijbewijs-educatietips-chauffeurs-met-diabetes" TargetMode="External"/><Relationship Id="rId4" Type="http://schemas.openxmlformats.org/officeDocument/2006/relationships/webSettings" Target="webSettings.xml"/><Relationship Id="rId9" Type="http://schemas.openxmlformats.org/officeDocument/2006/relationships/hyperlink" Target="http://hak-panacea.be/nl/lmn-en-chronische-zorg/documenten-lmn/detail/leaflet-patient-rijbewijs-en-diabet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3825</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dc:creator>
  <cp:keywords/>
  <dc:description/>
  <cp:lastModifiedBy>Els</cp:lastModifiedBy>
  <cp:revision>2</cp:revision>
  <cp:lastPrinted>2016-10-18T11:56:00Z</cp:lastPrinted>
  <dcterms:created xsi:type="dcterms:W3CDTF">2016-10-18T12:18:00Z</dcterms:created>
  <dcterms:modified xsi:type="dcterms:W3CDTF">2016-10-18T12:18:00Z</dcterms:modified>
</cp:coreProperties>
</file>